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8DDA1" w14:textId="77777777" w:rsidR="00C419E2" w:rsidRPr="007B12DC" w:rsidRDefault="00E15D2E" w:rsidP="00C419E2">
      <w:pPr>
        <w:spacing w:after="0" w:line="360" w:lineRule="auto"/>
        <w:ind w:left="5760"/>
        <w:jc w:val="right"/>
        <w:rPr>
          <w:rFonts w:ascii="Arial" w:hAnsi="Arial" w:cs="Arial"/>
          <w:sz w:val="24"/>
          <w:lang w:val="az-Latn-AZ"/>
        </w:rPr>
      </w:pPr>
      <w:r w:rsidRPr="007B12DC">
        <w:rPr>
          <w:rFonts w:ascii="Arial" w:hAnsi="Arial" w:cs="Arial"/>
          <w:sz w:val="24"/>
          <w:lang w:val="az-Latn-AZ"/>
        </w:rPr>
        <w:t xml:space="preserve">Mediasiya Şurasının İdarə Heyətinin </w:t>
      </w:r>
    </w:p>
    <w:p w14:paraId="42DC119E" w14:textId="05F4CA77" w:rsidR="005E2088" w:rsidRPr="007B12DC" w:rsidRDefault="00C419E2" w:rsidP="00C419E2">
      <w:pPr>
        <w:spacing w:after="0" w:line="360" w:lineRule="auto"/>
        <w:ind w:left="4320"/>
        <w:rPr>
          <w:rFonts w:ascii="Arial" w:hAnsi="Arial" w:cs="Arial"/>
          <w:sz w:val="24"/>
          <w:lang w:val="az-Latn-AZ"/>
        </w:rPr>
      </w:pPr>
      <w:r w:rsidRPr="007B12DC">
        <w:rPr>
          <w:rFonts w:ascii="Arial" w:hAnsi="Arial" w:cs="Arial"/>
          <w:sz w:val="24"/>
          <w:lang w:val="az-Latn-AZ"/>
        </w:rPr>
        <w:t xml:space="preserve">        “31” avqust 2022-ci il </w:t>
      </w:r>
      <w:r w:rsidR="00E15D2E" w:rsidRPr="007B12DC">
        <w:rPr>
          <w:rFonts w:ascii="Arial" w:hAnsi="Arial" w:cs="Arial"/>
          <w:sz w:val="24"/>
          <w:lang w:val="az-Latn-AZ"/>
        </w:rPr>
        <w:t>tarixli qərarı ilə təsdiq edilmişdir</w:t>
      </w:r>
    </w:p>
    <w:p w14:paraId="46DA7F8E" w14:textId="475C421A" w:rsidR="00E15D2E" w:rsidRPr="007B12DC" w:rsidRDefault="00E15D2E" w:rsidP="00E15D2E">
      <w:pPr>
        <w:spacing w:after="0" w:line="360" w:lineRule="auto"/>
        <w:jc w:val="both"/>
        <w:rPr>
          <w:rFonts w:ascii="Arial" w:hAnsi="Arial" w:cs="Arial"/>
          <w:sz w:val="6"/>
          <w:lang w:val="az-Latn-AZ"/>
        </w:rPr>
      </w:pPr>
    </w:p>
    <w:p w14:paraId="1D2976AB" w14:textId="77777777" w:rsidR="003A2D2C" w:rsidRPr="007B12DC" w:rsidRDefault="003A2D2C" w:rsidP="00E15D2E">
      <w:pPr>
        <w:spacing w:after="0" w:line="360" w:lineRule="auto"/>
        <w:jc w:val="center"/>
        <w:rPr>
          <w:rFonts w:ascii="Arial" w:hAnsi="Arial" w:cs="Arial"/>
          <w:b/>
          <w:sz w:val="24"/>
          <w:lang w:val="az-Latn-AZ"/>
        </w:rPr>
      </w:pPr>
    </w:p>
    <w:p w14:paraId="7108FA83" w14:textId="1CA0FEFD" w:rsidR="00E10340" w:rsidRPr="007B12DC" w:rsidRDefault="003C02CB" w:rsidP="00E15D2E">
      <w:pPr>
        <w:spacing w:after="0" w:line="360" w:lineRule="auto"/>
        <w:jc w:val="center"/>
        <w:rPr>
          <w:rFonts w:ascii="Arial" w:hAnsi="Arial" w:cs="Arial"/>
          <w:b/>
          <w:sz w:val="24"/>
          <w:lang w:val="az-Latn-AZ"/>
        </w:rPr>
      </w:pPr>
      <w:r w:rsidRPr="007B12DC">
        <w:rPr>
          <w:rFonts w:ascii="Arial" w:hAnsi="Arial" w:cs="Arial"/>
          <w:b/>
          <w:sz w:val="24"/>
          <w:lang w:val="az-Latn-AZ"/>
        </w:rPr>
        <w:t xml:space="preserve">M E D İ A S İ Y A  </w:t>
      </w:r>
      <w:r w:rsidR="00E10340" w:rsidRPr="007B12DC">
        <w:rPr>
          <w:rFonts w:ascii="Arial" w:hAnsi="Arial" w:cs="Arial"/>
          <w:b/>
          <w:sz w:val="24"/>
          <w:lang w:val="az-Latn-AZ"/>
        </w:rPr>
        <w:t>X İ D M Ə T L Ə R İ N İ N  G Ö S T Ə R İ L M Ə S İ</w:t>
      </w:r>
      <w:r w:rsidRPr="007B12DC">
        <w:rPr>
          <w:rFonts w:ascii="Arial" w:hAnsi="Arial" w:cs="Arial"/>
          <w:b/>
          <w:sz w:val="24"/>
          <w:lang w:val="az-Latn-AZ"/>
        </w:rPr>
        <w:t xml:space="preserve">  </w:t>
      </w:r>
      <w:r w:rsidR="00E71904" w:rsidRPr="007B12DC">
        <w:rPr>
          <w:rFonts w:ascii="Arial" w:hAnsi="Arial" w:cs="Arial"/>
          <w:b/>
          <w:sz w:val="24"/>
          <w:lang w:val="az-Latn-AZ"/>
        </w:rPr>
        <w:t>barədə</w:t>
      </w:r>
    </w:p>
    <w:p w14:paraId="51402DCF" w14:textId="3DB67B32" w:rsidR="003A2D2C" w:rsidRPr="007B12DC" w:rsidRDefault="003C02CB" w:rsidP="00E15D2E">
      <w:pPr>
        <w:spacing w:after="0" w:line="360" w:lineRule="auto"/>
        <w:jc w:val="center"/>
        <w:rPr>
          <w:rFonts w:ascii="Arial" w:hAnsi="Arial" w:cs="Arial"/>
          <w:b/>
          <w:sz w:val="24"/>
          <w:lang w:val="az-Latn-AZ"/>
        </w:rPr>
      </w:pPr>
      <w:r w:rsidRPr="007B12DC">
        <w:rPr>
          <w:rFonts w:ascii="Arial" w:hAnsi="Arial" w:cs="Arial"/>
          <w:b/>
          <w:sz w:val="24"/>
          <w:lang w:val="az-Latn-AZ"/>
        </w:rPr>
        <w:t>M</w:t>
      </w:r>
      <w:r w:rsidR="00E3222F" w:rsidRPr="007B12DC">
        <w:rPr>
          <w:rFonts w:ascii="Arial" w:hAnsi="Arial" w:cs="Arial"/>
          <w:b/>
          <w:sz w:val="24"/>
          <w:lang w:val="az-Latn-AZ"/>
        </w:rPr>
        <w:t xml:space="preserve"> </w:t>
      </w:r>
      <w:r w:rsidRPr="007B12DC">
        <w:rPr>
          <w:rFonts w:ascii="Arial" w:hAnsi="Arial" w:cs="Arial"/>
          <w:b/>
          <w:sz w:val="24"/>
          <w:lang w:val="az-Latn-AZ"/>
        </w:rPr>
        <w:t>Ü</w:t>
      </w:r>
      <w:r w:rsidR="00E3222F" w:rsidRPr="007B12DC">
        <w:rPr>
          <w:rFonts w:ascii="Arial" w:hAnsi="Arial" w:cs="Arial"/>
          <w:b/>
          <w:sz w:val="24"/>
          <w:lang w:val="az-Latn-AZ"/>
        </w:rPr>
        <w:t xml:space="preserve"> </w:t>
      </w:r>
      <w:r w:rsidRPr="007B12DC">
        <w:rPr>
          <w:rFonts w:ascii="Arial" w:hAnsi="Arial" w:cs="Arial"/>
          <w:b/>
          <w:sz w:val="24"/>
          <w:lang w:val="az-Latn-AZ"/>
        </w:rPr>
        <w:t>Q</w:t>
      </w:r>
      <w:r w:rsidR="00E3222F" w:rsidRPr="007B12DC">
        <w:rPr>
          <w:rFonts w:ascii="Arial" w:hAnsi="Arial" w:cs="Arial"/>
          <w:b/>
          <w:sz w:val="24"/>
          <w:lang w:val="az-Latn-AZ"/>
        </w:rPr>
        <w:t xml:space="preserve"> </w:t>
      </w:r>
      <w:r w:rsidRPr="007B12DC">
        <w:rPr>
          <w:rFonts w:ascii="Arial" w:hAnsi="Arial" w:cs="Arial"/>
          <w:b/>
          <w:sz w:val="24"/>
          <w:lang w:val="az-Latn-AZ"/>
        </w:rPr>
        <w:t>A</w:t>
      </w:r>
      <w:r w:rsidR="00E3222F" w:rsidRPr="007B12DC">
        <w:rPr>
          <w:rFonts w:ascii="Arial" w:hAnsi="Arial" w:cs="Arial"/>
          <w:b/>
          <w:sz w:val="24"/>
          <w:lang w:val="az-Latn-AZ"/>
        </w:rPr>
        <w:t xml:space="preserve"> </w:t>
      </w:r>
      <w:r w:rsidRPr="007B12DC">
        <w:rPr>
          <w:rFonts w:ascii="Arial" w:hAnsi="Arial" w:cs="Arial"/>
          <w:b/>
          <w:sz w:val="24"/>
          <w:lang w:val="az-Latn-AZ"/>
        </w:rPr>
        <w:t>V</w:t>
      </w:r>
      <w:r w:rsidR="00E3222F" w:rsidRPr="007B12DC">
        <w:rPr>
          <w:rFonts w:ascii="Arial" w:hAnsi="Arial" w:cs="Arial"/>
          <w:b/>
          <w:sz w:val="24"/>
          <w:lang w:val="az-Latn-AZ"/>
        </w:rPr>
        <w:t xml:space="preserve"> </w:t>
      </w:r>
      <w:r w:rsidRPr="007B12DC">
        <w:rPr>
          <w:rFonts w:ascii="Arial" w:hAnsi="Arial" w:cs="Arial"/>
          <w:b/>
          <w:sz w:val="24"/>
          <w:lang w:val="az-Latn-AZ"/>
        </w:rPr>
        <w:t>İ</w:t>
      </w:r>
      <w:r w:rsidR="00E3222F" w:rsidRPr="007B12DC">
        <w:rPr>
          <w:rFonts w:ascii="Arial" w:hAnsi="Arial" w:cs="Arial"/>
          <w:b/>
          <w:sz w:val="24"/>
          <w:lang w:val="az-Latn-AZ"/>
        </w:rPr>
        <w:t xml:space="preserve"> </w:t>
      </w:r>
      <w:r w:rsidRPr="007B12DC">
        <w:rPr>
          <w:rFonts w:ascii="Arial" w:hAnsi="Arial" w:cs="Arial"/>
          <w:b/>
          <w:sz w:val="24"/>
          <w:lang w:val="az-Latn-AZ"/>
        </w:rPr>
        <w:t>L</w:t>
      </w:r>
      <w:r w:rsidR="00E3222F" w:rsidRPr="007B12DC">
        <w:rPr>
          <w:rFonts w:ascii="Arial" w:hAnsi="Arial" w:cs="Arial"/>
          <w:b/>
          <w:sz w:val="24"/>
          <w:lang w:val="az-Latn-AZ"/>
        </w:rPr>
        <w:t xml:space="preserve"> </w:t>
      </w:r>
      <w:r w:rsidRPr="007B12DC">
        <w:rPr>
          <w:rFonts w:ascii="Arial" w:hAnsi="Arial" w:cs="Arial"/>
          <w:b/>
          <w:sz w:val="24"/>
          <w:lang w:val="az-Latn-AZ"/>
        </w:rPr>
        <w:t>Ə</w:t>
      </w:r>
      <w:r w:rsidR="003A2D2C" w:rsidRPr="007B12DC">
        <w:rPr>
          <w:rFonts w:ascii="Arial" w:hAnsi="Arial" w:cs="Arial"/>
          <w:b/>
          <w:sz w:val="24"/>
          <w:lang w:val="az-Latn-AZ"/>
        </w:rPr>
        <w:t xml:space="preserve"> </w:t>
      </w:r>
    </w:p>
    <w:p w14:paraId="3960BF48" w14:textId="45316A5B" w:rsidR="00E15D2E" w:rsidRPr="007B12DC" w:rsidRDefault="003A2D2C" w:rsidP="00E15D2E">
      <w:pPr>
        <w:spacing w:after="0" w:line="360" w:lineRule="auto"/>
        <w:jc w:val="center"/>
        <w:rPr>
          <w:rFonts w:ascii="Arial" w:hAnsi="Arial" w:cs="Arial"/>
          <w:b/>
          <w:sz w:val="24"/>
          <w:lang w:val="az-Latn-AZ"/>
        </w:rPr>
      </w:pPr>
      <w:r w:rsidRPr="007B12DC">
        <w:rPr>
          <w:rFonts w:ascii="Arial" w:hAnsi="Arial" w:cs="Arial"/>
          <w:b/>
          <w:sz w:val="24"/>
          <w:lang w:val="az-Latn-AZ"/>
        </w:rPr>
        <w:t xml:space="preserve">(“Mediasiya haqqında” </w:t>
      </w:r>
      <w:r w:rsidR="007E0FEB" w:rsidRPr="007B12DC">
        <w:rPr>
          <w:rFonts w:ascii="Arial" w:hAnsi="Arial" w:cs="Arial"/>
          <w:b/>
          <w:sz w:val="24"/>
          <w:lang w:val="az-Latn-AZ"/>
        </w:rPr>
        <w:t>AR</w:t>
      </w:r>
      <w:r w:rsidRPr="007B12DC">
        <w:rPr>
          <w:rFonts w:ascii="Arial" w:hAnsi="Arial" w:cs="Arial"/>
          <w:b/>
          <w:sz w:val="24"/>
          <w:lang w:val="az-Latn-AZ"/>
        </w:rPr>
        <w:t xml:space="preserve"> Qanununun 23.4-cü maddəsinə əsasən hazırlanmışdır)</w:t>
      </w:r>
    </w:p>
    <w:p w14:paraId="4E2898D5" w14:textId="77777777" w:rsidR="003A2D2C" w:rsidRPr="007B12DC" w:rsidRDefault="003A2D2C" w:rsidP="003A2D2C">
      <w:pPr>
        <w:pStyle w:val="NormalWeb"/>
        <w:spacing w:before="0" w:beforeAutospacing="0" w:after="0" w:afterAutospacing="0"/>
        <w:ind w:left="459"/>
        <w:jc w:val="both"/>
        <w:textAlignment w:val="baseline"/>
        <w:rPr>
          <w:rFonts w:ascii="Arial" w:hAnsi="Arial" w:cs="Arial"/>
          <w:b/>
          <w:lang w:val="az-Latn-AZ"/>
        </w:rPr>
      </w:pPr>
    </w:p>
    <w:tbl>
      <w:tblPr>
        <w:tblStyle w:val="TableGrid"/>
        <w:tblpPr w:leftFromText="180" w:rightFromText="180" w:vertAnchor="text" w:horzAnchor="margin" w:tblpXSpec="center" w:tblpY="-48"/>
        <w:tblW w:w="0" w:type="auto"/>
        <w:tblLook w:val="04A0" w:firstRow="1" w:lastRow="0" w:firstColumn="1" w:lastColumn="0" w:noHBand="0" w:noVBand="1"/>
      </w:tblPr>
      <w:tblGrid>
        <w:gridCol w:w="2833"/>
        <w:gridCol w:w="2833"/>
        <w:gridCol w:w="2834"/>
      </w:tblGrid>
      <w:tr w:rsidR="003A2D2C" w:rsidRPr="007B12DC" w14:paraId="59AB4C3E" w14:textId="77777777" w:rsidTr="00E71904">
        <w:tc>
          <w:tcPr>
            <w:tcW w:w="2833" w:type="dxa"/>
            <w:shd w:val="clear" w:color="auto" w:fill="FFFFFF" w:themeFill="background1"/>
          </w:tcPr>
          <w:p w14:paraId="1FB03B84" w14:textId="77777777" w:rsidR="003A2D2C" w:rsidRPr="007B12DC" w:rsidRDefault="003A2D2C" w:rsidP="00E71904">
            <w:pPr>
              <w:spacing w:line="360" w:lineRule="auto"/>
              <w:jc w:val="center"/>
              <w:rPr>
                <w:rFonts w:ascii="Arial" w:hAnsi="Arial" w:cs="Arial"/>
                <w:b/>
                <w:lang w:val="az-Latn-AZ"/>
              </w:rPr>
            </w:pPr>
            <w:r w:rsidRPr="007B12DC">
              <w:rPr>
                <w:rFonts w:ascii="Arial" w:hAnsi="Arial" w:cs="Arial"/>
                <w:b/>
                <w:lang w:val="az-Latn-AZ"/>
              </w:rPr>
              <w:t>Nömrə:</w:t>
            </w:r>
          </w:p>
        </w:tc>
        <w:tc>
          <w:tcPr>
            <w:tcW w:w="2833" w:type="dxa"/>
            <w:shd w:val="clear" w:color="auto" w:fill="FFFFFF" w:themeFill="background1"/>
          </w:tcPr>
          <w:p w14:paraId="46E7EF39" w14:textId="77777777" w:rsidR="003A2D2C" w:rsidRPr="007B12DC" w:rsidRDefault="003A2D2C" w:rsidP="00E71904">
            <w:pPr>
              <w:spacing w:line="360" w:lineRule="auto"/>
              <w:jc w:val="center"/>
              <w:rPr>
                <w:rFonts w:ascii="Arial" w:hAnsi="Arial" w:cs="Arial"/>
                <w:b/>
                <w:sz w:val="24"/>
                <w:lang w:val="az-Latn-AZ"/>
              </w:rPr>
            </w:pPr>
            <w:r w:rsidRPr="007B12DC">
              <w:rPr>
                <w:rFonts w:ascii="Arial" w:hAnsi="Arial" w:cs="Arial"/>
                <w:b/>
                <w:lang w:val="az-Latn-AZ"/>
              </w:rPr>
              <w:t>Tarix:</w:t>
            </w:r>
          </w:p>
        </w:tc>
        <w:tc>
          <w:tcPr>
            <w:tcW w:w="2834" w:type="dxa"/>
            <w:shd w:val="clear" w:color="auto" w:fill="FFFFFF" w:themeFill="background1"/>
          </w:tcPr>
          <w:p w14:paraId="4AD1475B" w14:textId="77777777" w:rsidR="003A2D2C" w:rsidRPr="007B12DC" w:rsidRDefault="003A2D2C" w:rsidP="00E71904">
            <w:pPr>
              <w:spacing w:line="360" w:lineRule="auto"/>
              <w:jc w:val="center"/>
              <w:rPr>
                <w:rFonts w:ascii="Arial" w:hAnsi="Arial" w:cs="Arial"/>
                <w:b/>
                <w:sz w:val="24"/>
                <w:lang w:val="az-Latn-AZ"/>
              </w:rPr>
            </w:pPr>
            <w:r w:rsidRPr="007B12DC">
              <w:rPr>
                <w:rFonts w:ascii="Arial" w:hAnsi="Arial" w:cs="Arial"/>
                <w:b/>
                <w:lang w:val="az-Latn-AZ"/>
              </w:rPr>
              <w:t>Yer:</w:t>
            </w:r>
          </w:p>
        </w:tc>
      </w:tr>
      <w:tr w:rsidR="003A2D2C" w:rsidRPr="007B12DC" w14:paraId="3F4856E0" w14:textId="77777777" w:rsidTr="00E71904">
        <w:tc>
          <w:tcPr>
            <w:tcW w:w="2833" w:type="dxa"/>
            <w:shd w:val="clear" w:color="auto" w:fill="FFFFFF" w:themeFill="background1"/>
          </w:tcPr>
          <w:p w14:paraId="1B98CCBA" w14:textId="77777777" w:rsidR="003A2D2C" w:rsidRPr="007B12DC" w:rsidRDefault="003A2D2C" w:rsidP="00E71904">
            <w:pPr>
              <w:spacing w:line="360" w:lineRule="auto"/>
              <w:rPr>
                <w:rFonts w:ascii="Arial" w:hAnsi="Arial" w:cs="Arial"/>
                <w:b/>
                <w:lang w:val="az-Latn-AZ"/>
              </w:rPr>
            </w:pPr>
          </w:p>
        </w:tc>
        <w:tc>
          <w:tcPr>
            <w:tcW w:w="2833" w:type="dxa"/>
            <w:shd w:val="clear" w:color="auto" w:fill="FFFFFF" w:themeFill="background1"/>
          </w:tcPr>
          <w:p w14:paraId="4FF2CC1E" w14:textId="77777777" w:rsidR="003A2D2C" w:rsidRPr="007B12DC" w:rsidRDefault="003A2D2C" w:rsidP="00E71904">
            <w:pPr>
              <w:spacing w:line="360" w:lineRule="auto"/>
              <w:jc w:val="center"/>
              <w:rPr>
                <w:rFonts w:ascii="Arial" w:hAnsi="Arial" w:cs="Arial"/>
                <w:b/>
                <w:sz w:val="24"/>
                <w:lang w:val="az-Latn-AZ"/>
              </w:rPr>
            </w:pPr>
          </w:p>
        </w:tc>
        <w:tc>
          <w:tcPr>
            <w:tcW w:w="2834" w:type="dxa"/>
            <w:shd w:val="clear" w:color="auto" w:fill="FFFFFF" w:themeFill="background1"/>
          </w:tcPr>
          <w:p w14:paraId="308D7EDB" w14:textId="77777777" w:rsidR="003A2D2C" w:rsidRPr="007B12DC" w:rsidRDefault="003A2D2C" w:rsidP="00E71904">
            <w:pPr>
              <w:spacing w:line="360" w:lineRule="auto"/>
              <w:jc w:val="center"/>
              <w:rPr>
                <w:rFonts w:ascii="Arial" w:hAnsi="Arial" w:cs="Arial"/>
                <w:b/>
                <w:sz w:val="24"/>
                <w:lang w:val="az-Latn-AZ"/>
              </w:rPr>
            </w:pPr>
          </w:p>
        </w:tc>
      </w:tr>
    </w:tbl>
    <w:p w14:paraId="5C01D249" w14:textId="77777777" w:rsidR="003A2D2C" w:rsidRPr="007B12DC" w:rsidRDefault="003A2D2C" w:rsidP="003A2D2C">
      <w:pPr>
        <w:pStyle w:val="NormalWeb"/>
        <w:spacing w:before="0" w:beforeAutospacing="0" w:after="0" w:afterAutospacing="0"/>
        <w:ind w:left="459"/>
        <w:jc w:val="both"/>
        <w:textAlignment w:val="baseline"/>
        <w:rPr>
          <w:rFonts w:ascii="Arial" w:hAnsi="Arial" w:cs="Arial"/>
          <w:b/>
          <w:lang w:val="az-Latn-AZ"/>
        </w:rPr>
      </w:pPr>
    </w:p>
    <w:p w14:paraId="09237555" w14:textId="77777777" w:rsidR="003A2D2C" w:rsidRPr="007B12DC" w:rsidRDefault="003A2D2C" w:rsidP="003A2D2C">
      <w:pPr>
        <w:pStyle w:val="NormalWeb"/>
        <w:spacing w:before="0" w:beforeAutospacing="0" w:after="0" w:afterAutospacing="0"/>
        <w:ind w:left="459"/>
        <w:jc w:val="both"/>
        <w:textAlignment w:val="baseline"/>
        <w:rPr>
          <w:rFonts w:ascii="Arial" w:hAnsi="Arial" w:cs="Arial"/>
          <w:b/>
          <w:lang w:val="az-Latn-AZ"/>
        </w:rPr>
      </w:pPr>
    </w:p>
    <w:p w14:paraId="5EC88662" w14:textId="77777777" w:rsidR="003A2D2C" w:rsidRPr="007B12DC" w:rsidRDefault="003A2D2C" w:rsidP="003A2D2C">
      <w:pPr>
        <w:pStyle w:val="NormalWeb"/>
        <w:spacing w:before="0" w:beforeAutospacing="0" w:after="0" w:afterAutospacing="0"/>
        <w:ind w:left="459"/>
        <w:jc w:val="both"/>
        <w:textAlignment w:val="baseline"/>
        <w:rPr>
          <w:rFonts w:ascii="Arial" w:hAnsi="Arial" w:cs="Arial"/>
          <w:b/>
          <w:lang w:val="az-Latn-AZ"/>
        </w:rPr>
      </w:pPr>
    </w:p>
    <w:p w14:paraId="356F1C59" w14:textId="77777777" w:rsidR="003A2D2C" w:rsidRPr="007B12DC" w:rsidRDefault="003A2D2C" w:rsidP="003A2D2C">
      <w:pPr>
        <w:pStyle w:val="NormalWeb"/>
        <w:spacing w:before="0" w:beforeAutospacing="0" w:after="0" w:afterAutospacing="0"/>
        <w:ind w:left="459"/>
        <w:jc w:val="both"/>
        <w:textAlignment w:val="baseline"/>
        <w:rPr>
          <w:rFonts w:ascii="Arial" w:hAnsi="Arial" w:cs="Arial"/>
          <w:b/>
          <w:lang w:val="az-Latn-AZ"/>
        </w:rPr>
      </w:pPr>
    </w:p>
    <w:p w14:paraId="3FC73307" w14:textId="5308B951" w:rsidR="001C3347" w:rsidRPr="007B12DC" w:rsidRDefault="003A2D2C" w:rsidP="001C3347">
      <w:pPr>
        <w:pStyle w:val="NormalWeb"/>
        <w:numPr>
          <w:ilvl w:val="0"/>
          <w:numId w:val="3"/>
        </w:numPr>
        <w:tabs>
          <w:tab w:val="left" w:pos="426"/>
          <w:tab w:val="left" w:pos="851"/>
        </w:tabs>
        <w:spacing w:before="0" w:beforeAutospacing="0" w:after="0" w:afterAutospacing="0" w:line="360" w:lineRule="auto"/>
        <w:ind w:left="0" w:firstLine="0"/>
        <w:jc w:val="both"/>
        <w:textAlignment w:val="baseline"/>
        <w:rPr>
          <w:rFonts w:ascii="Arial" w:hAnsi="Arial" w:cs="Arial"/>
          <w:color w:val="000000"/>
          <w:lang w:val="az-Latn-AZ"/>
        </w:rPr>
      </w:pPr>
      <w:r w:rsidRPr="007B12DC">
        <w:rPr>
          <w:rFonts w:ascii="Arial" w:hAnsi="Arial" w:cs="Arial"/>
          <w:color w:val="000000"/>
          <w:lang w:val="az-Latn-AZ"/>
        </w:rPr>
        <w:t xml:space="preserve">Bu “Mediasiya xidmətlərinin göstərilməsi barədə” müqavilə (bundan sonra “Müqavilə” adlandırılacaq) mediator (və ya mediasiya təşkilatı) ilə </w:t>
      </w:r>
      <w:r w:rsidR="001C3347" w:rsidRPr="007B12DC">
        <w:rPr>
          <w:rFonts w:ascii="Arial" w:hAnsi="Arial" w:cs="Arial"/>
          <w:color w:val="000000"/>
          <w:lang w:val="az-Latn-AZ"/>
        </w:rPr>
        <w:t xml:space="preserve">mübahisə </w:t>
      </w:r>
      <w:r w:rsidRPr="007B12DC">
        <w:rPr>
          <w:rFonts w:ascii="Arial" w:hAnsi="Arial" w:cs="Arial"/>
          <w:color w:val="000000"/>
          <w:lang w:val="az-Latn-AZ"/>
        </w:rPr>
        <w:t>tərəflər</w:t>
      </w:r>
      <w:r w:rsidR="001C3347" w:rsidRPr="007B12DC">
        <w:rPr>
          <w:rFonts w:ascii="Arial" w:hAnsi="Arial" w:cs="Arial"/>
          <w:color w:val="000000"/>
          <w:lang w:val="az-Latn-AZ"/>
        </w:rPr>
        <w:t xml:space="preserve">i </w:t>
      </w:r>
      <w:r w:rsidRPr="007B12DC">
        <w:rPr>
          <w:rFonts w:ascii="Arial" w:hAnsi="Arial" w:cs="Arial"/>
          <w:color w:val="000000"/>
          <w:lang w:val="az-Latn-AZ"/>
        </w:rPr>
        <w:t>arasında mediasiya xidmətlərinin göstərilməsinə dair münasibətləri müəyyən edir.</w:t>
      </w:r>
    </w:p>
    <w:p w14:paraId="121C1819" w14:textId="4B577D73" w:rsidR="001C3347" w:rsidRPr="007B12DC" w:rsidRDefault="001C3347" w:rsidP="001C3347">
      <w:pPr>
        <w:pStyle w:val="NormalWeb"/>
        <w:numPr>
          <w:ilvl w:val="0"/>
          <w:numId w:val="3"/>
        </w:numPr>
        <w:tabs>
          <w:tab w:val="left" w:pos="426"/>
          <w:tab w:val="left" w:pos="851"/>
        </w:tabs>
        <w:spacing w:before="0" w:beforeAutospacing="0" w:after="0" w:afterAutospacing="0" w:line="360" w:lineRule="auto"/>
        <w:ind w:left="0" w:firstLine="0"/>
        <w:jc w:val="both"/>
        <w:textAlignment w:val="baseline"/>
        <w:rPr>
          <w:rFonts w:ascii="Arial" w:hAnsi="Arial" w:cs="Arial"/>
          <w:color w:val="000000"/>
          <w:lang w:val="az-Latn-AZ"/>
        </w:rPr>
      </w:pPr>
      <w:r w:rsidRPr="007B12DC">
        <w:rPr>
          <w:rFonts w:ascii="Arial" w:hAnsi="Arial" w:cs="Arial"/>
          <w:color w:val="000000"/>
          <w:lang w:val="az-Latn-AZ"/>
        </w:rPr>
        <w:t xml:space="preserve">Mediator (və ya mediasiya təşkilatı)  və </w:t>
      </w:r>
      <w:r w:rsidR="009D2034" w:rsidRPr="007B12DC">
        <w:rPr>
          <w:rFonts w:ascii="Arial" w:hAnsi="Arial" w:cs="Arial"/>
          <w:color w:val="000000"/>
          <w:lang w:val="az-Latn-AZ"/>
        </w:rPr>
        <w:t xml:space="preserve">mübahisə </w:t>
      </w:r>
      <w:r w:rsidRPr="007B12DC">
        <w:rPr>
          <w:rFonts w:ascii="Arial" w:hAnsi="Arial" w:cs="Arial"/>
          <w:color w:val="000000"/>
          <w:lang w:val="az-Latn-AZ"/>
        </w:rPr>
        <w:t>tərəflər</w:t>
      </w:r>
      <w:r w:rsidR="009D2034" w:rsidRPr="007B12DC">
        <w:rPr>
          <w:rFonts w:ascii="Arial" w:hAnsi="Arial" w:cs="Arial"/>
          <w:color w:val="000000"/>
          <w:lang w:val="az-Latn-AZ"/>
        </w:rPr>
        <w:t>i</w:t>
      </w:r>
      <w:r w:rsidRPr="007B12DC">
        <w:rPr>
          <w:rFonts w:ascii="Arial" w:hAnsi="Arial" w:cs="Arial"/>
          <w:color w:val="000000"/>
          <w:lang w:val="az-Latn-AZ"/>
        </w:rPr>
        <w:t xml:space="preserve"> bundan sonra ayrılıqda “Tərəf” və birlikdə “Tərəflər” adlandırılacaqdır.</w:t>
      </w:r>
    </w:p>
    <w:p w14:paraId="76748116" w14:textId="77777777" w:rsidR="007E0FEB" w:rsidRPr="007B12DC" w:rsidRDefault="007E0FEB" w:rsidP="007E0FEB">
      <w:pPr>
        <w:pStyle w:val="NormalWeb"/>
        <w:tabs>
          <w:tab w:val="left" w:pos="426"/>
          <w:tab w:val="left" w:pos="851"/>
        </w:tabs>
        <w:spacing w:before="0" w:beforeAutospacing="0" w:after="0" w:afterAutospacing="0" w:line="360" w:lineRule="auto"/>
        <w:jc w:val="both"/>
        <w:textAlignment w:val="baseline"/>
        <w:rPr>
          <w:rFonts w:ascii="Arial" w:hAnsi="Arial" w:cs="Arial"/>
          <w:color w:val="000000"/>
          <w:lang w:val="az-Latn-AZ"/>
        </w:rPr>
      </w:pPr>
    </w:p>
    <w:tbl>
      <w:tblPr>
        <w:tblStyle w:val="TableGrid"/>
        <w:tblpPr w:leftFromText="180" w:rightFromText="180" w:vertAnchor="text" w:horzAnchor="margin" w:tblpXSpec="center" w:tblpY="122"/>
        <w:tblW w:w="10916" w:type="dxa"/>
        <w:tblLook w:val="04A0" w:firstRow="1" w:lastRow="0" w:firstColumn="1" w:lastColumn="0" w:noHBand="0" w:noVBand="1"/>
      </w:tblPr>
      <w:tblGrid>
        <w:gridCol w:w="5270"/>
        <w:gridCol w:w="5646"/>
      </w:tblGrid>
      <w:tr w:rsidR="001C3347" w:rsidRPr="00F01A8D" w14:paraId="5534D927" w14:textId="77777777" w:rsidTr="001437D1">
        <w:tc>
          <w:tcPr>
            <w:tcW w:w="5270" w:type="dxa"/>
            <w:shd w:val="clear" w:color="auto" w:fill="D5DCE4" w:themeFill="text2" w:themeFillTint="33"/>
          </w:tcPr>
          <w:p w14:paraId="62EF70B7" w14:textId="58A486FF" w:rsidR="001C3347" w:rsidRPr="007B12DC" w:rsidRDefault="001C3347" w:rsidP="001437D1">
            <w:pPr>
              <w:spacing w:line="276" w:lineRule="auto"/>
              <w:rPr>
                <w:rFonts w:ascii="Arial" w:hAnsi="Arial" w:cs="Arial"/>
                <w:b/>
                <w:lang w:val="az-Latn-AZ"/>
              </w:rPr>
            </w:pPr>
            <w:r w:rsidRPr="007B12DC">
              <w:rPr>
                <w:rFonts w:ascii="Arial" w:hAnsi="Arial" w:cs="Arial"/>
                <w:b/>
                <w:lang w:val="az-Latn-AZ"/>
              </w:rPr>
              <w:t xml:space="preserve">Birinci tərəfin adı, atasının adı və soyadı, şəxsiyyətini təsdiq edən sənədin nömrəsi, </w:t>
            </w:r>
            <w:r w:rsidR="00162838" w:rsidRPr="007B12DC">
              <w:rPr>
                <w:rFonts w:ascii="Arial" w:hAnsi="Arial" w:cs="Arial"/>
                <w:b/>
                <w:lang w:val="az-Latn-AZ"/>
              </w:rPr>
              <w:t>FIN kod,</w:t>
            </w:r>
            <w:r w:rsidR="006A2F74" w:rsidRPr="007B12DC">
              <w:rPr>
                <w:rFonts w:ascii="Arial" w:hAnsi="Arial" w:cs="Arial"/>
                <w:b/>
                <w:lang w:val="az-Latn-AZ"/>
              </w:rPr>
              <w:t xml:space="preserve"> doğum tarixi, </w:t>
            </w:r>
            <w:r w:rsidR="00162838" w:rsidRPr="007B12DC">
              <w:rPr>
                <w:rFonts w:ascii="Arial" w:hAnsi="Arial" w:cs="Arial"/>
                <w:b/>
                <w:lang w:val="az-Latn-AZ"/>
              </w:rPr>
              <w:t xml:space="preserve"> </w:t>
            </w:r>
            <w:r w:rsidRPr="007B12DC">
              <w:rPr>
                <w:rFonts w:ascii="Arial" w:hAnsi="Arial" w:cs="Arial"/>
                <w:b/>
                <w:lang w:val="az-Latn-AZ"/>
              </w:rPr>
              <w:t>yaşadığı ünvan, telefon</w:t>
            </w:r>
            <w:r w:rsidR="00BC7516" w:rsidRPr="007B12DC">
              <w:rPr>
                <w:rFonts w:ascii="Arial" w:hAnsi="Arial" w:cs="Arial"/>
                <w:b/>
                <w:lang w:val="az-Latn-AZ"/>
              </w:rPr>
              <w:t>, etibarnamə ilə təmsilçilik varsa həmin sənədin nömrəsi</w:t>
            </w:r>
          </w:p>
          <w:p w14:paraId="16C3FFFD" w14:textId="5D2EA6F3" w:rsidR="001C3347" w:rsidRPr="007B12DC" w:rsidRDefault="001C3347" w:rsidP="001437D1">
            <w:pPr>
              <w:spacing w:line="276" w:lineRule="auto"/>
              <w:rPr>
                <w:rFonts w:ascii="Arial" w:hAnsi="Arial" w:cs="Arial"/>
                <w:lang w:val="az-Latn-AZ"/>
              </w:rPr>
            </w:pPr>
            <w:r w:rsidRPr="007B12DC">
              <w:rPr>
                <w:rFonts w:ascii="Arial" w:hAnsi="Arial" w:cs="Arial"/>
                <w:lang w:val="az-Latn-AZ"/>
              </w:rPr>
              <w:t>(Hüquqi şəxs olduqda</w:t>
            </w:r>
            <w:r w:rsidR="00155FCA" w:rsidRPr="007B12DC">
              <w:rPr>
                <w:rFonts w:ascii="Arial" w:hAnsi="Arial" w:cs="Arial"/>
                <w:lang w:val="az-Latn-AZ"/>
              </w:rPr>
              <w:t>,</w:t>
            </w:r>
            <w:r w:rsidRPr="007B12DC">
              <w:rPr>
                <w:rFonts w:ascii="Arial" w:hAnsi="Arial" w:cs="Arial"/>
                <w:lang w:val="az-Latn-AZ"/>
              </w:rPr>
              <w:t xml:space="preserve"> adı və VÖEN-i)</w:t>
            </w:r>
          </w:p>
        </w:tc>
        <w:tc>
          <w:tcPr>
            <w:tcW w:w="5646" w:type="dxa"/>
            <w:shd w:val="clear" w:color="auto" w:fill="FFFFFF" w:themeFill="background1"/>
          </w:tcPr>
          <w:p w14:paraId="784048C6" w14:textId="77777777" w:rsidR="001C3347" w:rsidRPr="007B12DC" w:rsidRDefault="001C3347" w:rsidP="001437D1">
            <w:pPr>
              <w:spacing w:line="276" w:lineRule="auto"/>
              <w:jc w:val="center"/>
              <w:rPr>
                <w:rFonts w:ascii="Arial" w:hAnsi="Arial" w:cs="Arial"/>
                <w:b/>
                <w:sz w:val="24"/>
                <w:lang w:val="az-Latn-AZ"/>
              </w:rPr>
            </w:pPr>
          </w:p>
        </w:tc>
      </w:tr>
      <w:tr w:rsidR="001C3347" w:rsidRPr="00F01A8D" w14:paraId="79C02A95" w14:textId="77777777" w:rsidTr="001437D1">
        <w:tc>
          <w:tcPr>
            <w:tcW w:w="5270" w:type="dxa"/>
            <w:shd w:val="clear" w:color="auto" w:fill="D5DCE4" w:themeFill="text2" w:themeFillTint="33"/>
          </w:tcPr>
          <w:p w14:paraId="65247D6E" w14:textId="3ADBCAEA" w:rsidR="00BC7516" w:rsidRPr="007B12DC" w:rsidRDefault="001C3347" w:rsidP="00BC7516">
            <w:pPr>
              <w:spacing w:line="276" w:lineRule="auto"/>
              <w:rPr>
                <w:rFonts w:ascii="Arial" w:hAnsi="Arial" w:cs="Arial"/>
                <w:b/>
                <w:lang w:val="az-Latn-AZ"/>
              </w:rPr>
            </w:pPr>
            <w:r w:rsidRPr="007B12DC">
              <w:rPr>
                <w:rFonts w:ascii="Arial" w:hAnsi="Arial" w:cs="Arial"/>
                <w:b/>
                <w:lang w:val="az-Latn-AZ"/>
              </w:rPr>
              <w:t xml:space="preserve">İkinci tərəfin adı, atasının adı və soyadı, şəxsiyyətini təsdiq edən sənədin nömrəsi, </w:t>
            </w:r>
            <w:r w:rsidR="00162838" w:rsidRPr="007B12DC">
              <w:rPr>
                <w:rFonts w:ascii="Arial" w:hAnsi="Arial" w:cs="Arial"/>
                <w:b/>
                <w:lang w:val="az-Latn-AZ"/>
              </w:rPr>
              <w:t xml:space="preserve"> FIN kod, </w:t>
            </w:r>
            <w:r w:rsidR="006A2F74" w:rsidRPr="007B12DC">
              <w:rPr>
                <w:rFonts w:ascii="Arial" w:hAnsi="Arial" w:cs="Arial"/>
                <w:b/>
                <w:lang w:val="az-Latn-AZ"/>
              </w:rPr>
              <w:t xml:space="preserve">doğum tarixi, </w:t>
            </w:r>
            <w:r w:rsidRPr="007B12DC">
              <w:rPr>
                <w:rFonts w:ascii="Arial" w:hAnsi="Arial" w:cs="Arial"/>
                <w:b/>
                <w:lang w:val="az-Latn-AZ"/>
              </w:rPr>
              <w:t>yaşadığı ünvan, telefon</w:t>
            </w:r>
            <w:r w:rsidR="00BC7516" w:rsidRPr="007B12DC">
              <w:rPr>
                <w:rFonts w:ascii="Arial" w:hAnsi="Arial" w:cs="Arial"/>
                <w:b/>
                <w:lang w:val="az-Latn-AZ"/>
              </w:rPr>
              <w:t>, etibarnamə ilə təmsilçilik varsa həmin sənədin nömrəsi</w:t>
            </w:r>
          </w:p>
          <w:p w14:paraId="08BDABFD" w14:textId="55CFD42A" w:rsidR="001C3347" w:rsidRPr="007B12DC" w:rsidRDefault="001C3347" w:rsidP="001437D1">
            <w:pPr>
              <w:spacing w:line="276" w:lineRule="auto"/>
              <w:rPr>
                <w:rFonts w:ascii="Arial" w:hAnsi="Arial" w:cs="Arial"/>
                <w:lang w:val="az-Latn-AZ"/>
              </w:rPr>
            </w:pPr>
            <w:r w:rsidRPr="007B12DC">
              <w:rPr>
                <w:rFonts w:ascii="Arial" w:hAnsi="Arial" w:cs="Arial"/>
                <w:lang w:val="az-Latn-AZ"/>
              </w:rPr>
              <w:t>(Hüquqi şə</w:t>
            </w:r>
            <w:r w:rsidR="00155FCA" w:rsidRPr="007B12DC">
              <w:rPr>
                <w:rFonts w:ascii="Arial" w:hAnsi="Arial" w:cs="Arial"/>
                <w:lang w:val="az-Latn-AZ"/>
              </w:rPr>
              <w:t>xs olduqda,</w:t>
            </w:r>
            <w:r w:rsidRPr="007B12DC">
              <w:rPr>
                <w:rFonts w:ascii="Arial" w:hAnsi="Arial" w:cs="Arial"/>
                <w:lang w:val="az-Latn-AZ"/>
              </w:rPr>
              <w:t xml:space="preserve"> adı və VÖEN-i)</w:t>
            </w:r>
          </w:p>
        </w:tc>
        <w:tc>
          <w:tcPr>
            <w:tcW w:w="5646" w:type="dxa"/>
            <w:shd w:val="clear" w:color="auto" w:fill="FFFFFF" w:themeFill="background1"/>
          </w:tcPr>
          <w:p w14:paraId="6F7BC1A1" w14:textId="77777777" w:rsidR="001C3347" w:rsidRPr="007B12DC" w:rsidRDefault="001C3347" w:rsidP="001437D1">
            <w:pPr>
              <w:spacing w:line="276" w:lineRule="auto"/>
              <w:jc w:val="center"/>
              <w:rPr>
                <w:rFonts w:ascii="Arial" w:hAnsi="Arial" w:cs="Arial"/>
                <w:b/>
                <w:sz w:val="24"/>
                <w:lang w:val="az-Latn-AZ"/>
              </w:rPr>
            </w:pPr>
          </w:p>
        </w:tc>
      </w:tr>
      <w:tr w:rsidR="001C3347" w:rsidRPr="00F01A8D" w14:paraId="4302B439" w14:textId="77777777" w:rsidTr="001437D1">
        <w:tc>
          <w:tcPr>
            <w:tcW w:w="5270" w:type="dxa"/>
            <w:shd w:val="clear" w:color="auto" w:fill="D5DCE4" w:themeFill="text2" w:themeFillTint="33"/>
          </w:tcPr>
          <w:p w14:paraId="5C2E81F3" w14:textId="70CCEEB9" w:rsidR="001C3347" w:rsidRPr="007B12DC" w:rsidRDefault="001C3347" w:rsidP="001437D1">
            <w:pPr>
              <w:spacing w:line="276" w:lineRule="auto"/>
              <w:rPr>
                <w:rFonts w:ascii="Arial" w:hAnsi="Arial" w:cs="Arial"/>
                <w:b/>
                <w:lang w:val="az-Latn-AZ"/>
              </w:rPr>
            </w:pPr>
            <w:r w:rsidRPr="007B12DC">
              <w:rPr>
                <w:rFonts w:ascii="Arial" w:hAnsi="Arial" w:cs="Arial"/>
                <w:b/>
                <w:lang w:val="az-Latn-AZ"/>
              </w:rPr>
              <w:t>Mübahisənin növü</w:t>
            </w:r>
            <w:r w:rsidR="00F01A8D">
              <w:rPr>
                <w:rFonts w:ascii="Arial" w:hAnsi="Arial" w:cs="Arial"/>
                <w:b/>
                <w:lang w:val="az-Latn-AZ"/>
              </w:rPr>
              <w:t xml:space="preserve"> </w:t>
            </w:r>
            <w:r w:rsidR="00F01A8D">
              <w:rPr>
                <w:rFonts w:ascii="Arial" w:hAnsi="Arial" w:cs="Arial"/>
                <w:b/>
                <w:lang w:val="az-Latn-AZ"/>
              </w:rPr>
              <w:t>(işarə edilməli)</w:t>
            </w:r>
            <w:bookmarkStart w:id="0" w:name="_GoBack"/>
            <w:bookmarkEnd w:id="0"/>
          </w:p>
        </w:tc>
        <w:tc>
          <w:tcPr>
            <w:tcW w:w="5646" w:type="dxa"/>
            <w:shd w:val="clear" w:color="auto" w:fill="FFFFFF" w:themeFill="background1"/>
          </w:tcPr>
          <w:p w14:paraId="62944E0B" w14:textId="77777777" w:rsidR="00F75F62" w:rsidRPr="007B12DC" w:rsidRDefault="00F75F62" w:rsidP="00F75F62">
            <w:pPr>
              <w:spacing w:line="360" w:lineRule="auto"/>
              <w:rPr>
                <w:rFonts w:ascii="Arial" w:hAnsi="Arial" w:cs="Arial"/>
                <w:b/>
                <w:lang w:val="az-Latn-AZ"/>
              </w:rPr>
            </w:pPr>
            <w:r w:rsidRPr="007B12DC">
              <w:rPr>
                <w:b/>
                <w:noProof/>
              </w:rPr>
              <mc:AlternateContent>
                <mc:Choice Requires="wps">
                  <w:drawing>
                    <wp:anchor distT="0" distB="0" distL="114300" distR="114300" simplePos="0" relativeHeight="251659264" behindDoc="0" locked="0" layoutInCell="1" allowOverlap="1" wp14:anchorId="04BF6783" wp14:editId="3DF2BB92">
                      <wp:simplePos x="0" y="0"/>
                      <wp:positionH relativeFrom="column">
                        <wp:posOffset>1510665</wp:posOffset>
                      </wp:positionH>
                      <wp:positionV relativeFrom="paragraph">
                        <wp:posOffset>48260</wp:posOffset>
                      </wp:positionV>
                      <wp:extent cx="180975" cy="952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A99ED" id="Rectangle 9" o:spid="_x0000_s1026" style="position:absolute;margin-left:118.95pt;margin-top:3.8pt;width:14.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" fillcolor="white [3201]" strokecolor="black [3200]" strokeweight="1pt"/>
                  </w:pict>
                </mc:Fallback>
              </mc:AlternateContent>
            </w:r>
            <w:r w:rsidRPr="007B12DC">
              <w:rPr>
                <w:rFonts w:ascii="Arial" w:hAnsi="Arial" w:cs="Arial"/>
                <w:b/>
                <w:lang w:val="az-Latn-AZ"/>
              </w:rPr>
              <w:t xml:space="preserve">Kommersiya          </w:t>
            </w:r>
          </w:p>
          <w:p w14:paraId="6E82EB30" w14:textId="77777777" w:rsidR="00F75F62" w:rsidRPr="007B12DC" w:rsidRDefault="00F75F62" w:rsidP="00F75F62">
            <w:pPr>
              <w:spacing w:line="360" w:lineRule="auto"/>
              <w:rPr>
                <w:rFonts w:ascii="Arial" w:hAnsi="Arial" w:cs="Arial"/>
                <w:b/>
                <w:lang w:val="az-Latn-AZ"/>
              </w:rPr>
            </w:pPr>
            <w:r w:rsidRPr="007B12DC">
              <w:rPr>
                <w:b/>
                <w:noProof/>
              </w:rPr>
              <mc:AlternateContent>
                <mc:Choice Requires="wps">
                  <w:drawing>
                    <wp:anchor distT="0" distB="0" distL="114300" distR="114300" simplePos="0" relativeHeight="251660288" behindDoc="0" locked="0" layoutInCell="1" allowOverlap="1" wp14:anchorId="2412A59C" wp14:editId="7A6815C7">
                      <wp:simplePos x="0" y="0"/>
                      <wp:positionH relativeFrom="column">
                        <wp:posOffset>1504315</wp:posOffset>
                      </wp:positionH>
                      <wp:positionV relativeFrom="paragraph">
                        <wp:posOffset>47625</wp:posOffset>
                      </wp:positionV>
                      <wp:extent cx="180975" cy="95250"/>
                      <wp:effectExtent l="0" t="0" r="28575" b="19050"/>
                      <wp:wrapNone/>
                      <wp:docPr id="3" name="Rectangle 9"/>
                      <wp:cNvGraphicFramePr/>
                      <a:graphic xmlns:a="http://schemas.openxmlformats.org/drawingml/2006/main">
                        <a:graphicData uri="http://schemas.microsoft.com/office/word/2010/wordprocessingShape">
                          <wps:wsp>
                            <wps:cNvSpPr/>
                            <wps:spPr>
                              <a:xfrm>
                                <a:off x="0" y="0"/>
                                <a:ext cx="18097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A0B7D" id="Rectangle 9" o:spid="_x0000_s1026" style="position:absolute;margin-left:118.45pt;margin-top:3.75pt;width:14.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" fillcolor="white [3201]" strokecolor="black [3200]" strokeweight="1pt"/>
                  </w:pict>
                </mc:Fallback>
              </mc:AlternateContent>
            </w:r>
            <w:r w:rsidRPr="007B12DC">
              <w:rPr>
                <w:rFonts w:ascii="Arial" w:hAnsi="Arial" w:cs="Arial"/>
                <w:b/>
                <w:lang w:val="az-Latn-AZ"/>
              </w:rPr>
              <w:t xml:space="preserve">Ailə           </w:t>
            </w:r>
          </w:p>
          <w:p w14:paraId="2F858DF2" w14:textId="77777777" w:rsidR="00F75F62" w:rsidRPr="007B12DC" w:rsidRDefault="00F75F62" w:rsidP="00F75F62">
            <w:pPr>
              <w:spacing w:line="360" w:lineRule="auto"/>
              <w:rPr>
                <w:rFonts w:ascii="Arial" w:hAnsi="Arial" w:cs="Arial"/>
                <w:b/>
                <w:lang w:val="az-Latn-AZ"/>
              </w:rPr>
            </w:pPr>
            <w:r w:rsidRPr="007B12DC">
              <w:rPr>
                <w:b/>
                <w:noProof/>
              </w:rPr>
              <mc:AlternateContent>
                <mc:Choice Requires="wps">
                  <w:drawing>
                    <wp:anchor distT="0" distB="0" distL="114300" distR="114300" simplePos="0" relativeHeight="251661312" behindDoc="0" locked="0" layoutInCell="1" allowOverlap="1" wp14:anchorId="061877C5" wp14:editId="73B7796F">
                      <wp:simplePos x="0" y="0"/>
                      <wp:positionH relativeFrom="column">
                        <wp:posOffset>1513840</wp:posOffset>
                      </wp:positionH>
                      <wp:positionV relativeFrom="paragraph">
                        <wp:posOffset>26670</wp:posOffset>
                      </wp:positionV>
                      <wp:extent cx="180975" cy="95250"/>
                      <wp:effectExtent l="0" t="0" r="28575" b="19050"/>
                      <wp:wrapNone/>
                      <wp:docPr id="7" name="Rectangle 9"/>
                      <wp:cNvGraphicFramePr/>
                      <a:graphic xmlns:a="http://schemas.openxmlformats.org/drawingml/2006/main">
                        <a:graphicData uri="http://schemas.microsoft.com/office/word/2010/wordprocessingShape">
                          <wps:wsp>
                            <wps:cNvSpPr/>
                            <wps:spPr>
                              <a:xfrm>
                                <a:off x="0" y="0"/>
                                <a:ext cx="18097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65F47" id="Rectangle 9" o:spid="_x0000_s1026" style="position:absolute;margin-left:119.2pt;margin-top:2.1pt;width:14.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" fillcolor="white [3201]" strokecolor="black [3200]" strokeweight="1pt"/>
                  </w:pict>
                </mc:Fallback>
              </mc:AlternateContent>
            </w:r>
            <w:r w:rsidRPr="007B12DC">
              <w:rPr>
                <w:rFonts w:ascii="Arial" w:hAnsi="Arial" w:cs="Arial"/>
                <w:b/>
                <w:lang w:val="az-Latn-AZ"/>
              </w:rPr>
              <w:t>Əmək</w:t>
            </w:r>
          </w:p>
          <w:p w14:paraId="31A339FB" w14:textId="77777777" w:rsidR="00F75F62" w:rsidRPr="007B12DC" w:rsidRDefault="00F75F62" w:rsidP="00F75F62">
            <w:pPr>
              <w:spacing w:line="360" w:lineRule="auto"/>
              <w:rPr>
                <w:rFonts w:ascii="Arial" w:hAnsi="Arial" w:cs="Arial"/>
                <w:b/>
                <w:lang w:val="az-Latn-AZ"/>
              </w:rPr>
            </w:pPr>
            <w:r w:rsidRPr="007B12DC">
              <w:rPr>
                <w:b/>
                <w:noProof/>
              </w:rPr>
              <mc:AlternateContent>
                <mc:Choice Requires="wps">
                  <w:drawing>
                    <wp:anchor distT="0" distB="0" distL="114300" distR="114300" simplePos="0" relativeHeight="251662336" behindDoc="0" locked="0" layoutInCell="1" allowOverlap="1" wp14:anchorId="60BA925B" wp14:editId="708D90C9">
                      <wp:simplePos x="0" y="0"/>
                      <wp:positionH relativeFrom="column">
                        <wp:posOffset>1523365</wp:posOffset>
                      </wp:positionH>
                      <wp:positionV relativeFrom="paragraph">
                        <wp:posOffset>8255</wp:posOffset>
                      </wp:positionV>
                      <wp:extent cx="180975" cy="95250"/>
                      <wp:effectExtent l="0" t="0" r="28575" b="19050"/>
                      <wp:wrapNone/>
                      <wp:docPr id="5" name="Rectangle 9"/>
                      <wp:cNvGraphicFramePr/>
                      <a:graphic xmlns:a="http://schemas.openxmlformats.org/drawingml/2006/main">
                        <a:graphicData uri="http://schemas.microsoft.com/office/word/2010/wordprocessingShape">
                          <wps:wsp>
                            <wps:cNvSpPr/>
                            <wps:spPr>
                              <a:xfrm>
                                <a:off x="0" y="0"/>
                                <a:ext cx="18097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D1A49" id="Rectangle 9" o:spid="_x0000_s1026" style="position:absolute;margin-left:119.95pt;margin-top:.65pt;width:14.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" fillcolor="white [3201]" strokecolor="black [3200]" strokeweight="1pt"/>
                  </w:pict>
                </mc:Fallback>
              </mc:AlternateContent>
            </w:r>
            <w:r w:rsidRPr="007B12DC">
              <w:rPr>
                <w:rFonts w:ascii="Arial" w:hAnsi="Arial" w:cs="Arial"/>
                <w:b/>
                <w:lang w:val="az-Latn-AZ"/>
              </w:rPr>
              <w:t>Mülki</w:t>
            </w:r>
          </w:p>
          <w:p w14:paraId="5DF42D72" w14:textId="77777777" w:rsidR="00F75F62" w:rsidRPr="007B12DC" w:rsidRDefault="00F75F62" w:rsidP="00F75F62">
            <w:pPr>
              <w:spacing w:line="360" w:lineRule="auto"/>
              <w:rPr>
                <w:rFonts w:ascii="Arial" w:hAnsi="Arial" w:cs="Arial"/>
                <w:b/>
                <w:lang w:val="az-Latn-AZ"/>
              </w:rPr>
            </w:pPr>
            <w:r w:rsidRPr="007B12DC">
              <w:rPr>
                <w:b/>
                <w:noProof/>
              </w:rPr>
              <mc:AlternateContent>
                <mc:Choice Requires="wps">
                  <w:drawing>
                    <wp:anchor distT="0" distB="0" distL="114300" distR="114300" simplePos="0" relativeHeight="251663360" behindDoc="0" locked="0" layoutInCell="1" allowOverlap="1" wp14:anchorId="01F86629" wp14:editId="3173DF2E">
                      <wp:simplePos x="0" y="0"/>
                      <wp:positionH relativeFrom="column">
                        <wp:posOffset>1523365</wp:posOffset>
                      </wp:positionH>
                      <wp:positionV relativeFrom="paragraph">
                        <wp:posOffset>7620</wp:posOffset>
                      </wp:positionV>
                      <wp:extent cx="180975" cy="95250"/>
                      <wp:effectExtent l="0" t="0" r="28575" b="19050"/>
                      <wp:wrapNone/>
                      <wp:docPr id="6" name="Rectangle 9"/>
                      <wp:cNvGraphicFramePr/>
                      <a:graphic xmlns:a="http://schemas.openxmlformats.org/drawingml/2006/main">
                        <a:graphicData uri="http://schemas.microsoft.com/office/word/2010/wordprocessingShape">
                          <wps:wsp>
                            <wps:cNvSpPr/>
                            <wps:spPr>
                              <a:xfrm>
                                <a:off x="0" y="0"/>
                                <a:ext cx="18097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BE77" id="Rectangle 9" o:spid="_x0000_s1026" style="position:absolute;margin-left:119.95pt;margin-top:.6pt;width:14.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" fillcolor="white [3201]" strokecolor="black [3200]" strokeweight="1pt"/>
                  </w:pict>
                </mc:Fallback>
              </mc:AlternateContent>
            </w:r>
            <w:r w:rsidRPr="007B12DC">
              <w:rPr>
                <w:rFonts w:ascii="Arial" w:hAnsi="Arial" w:cs="Arial"/>
                <w:b/>
                <w:lang w:val="az-Latn-AZ"/>
              </w:rPr>
              <w:t>İnzibati</w:t>
            </w:r>
          </w:p>
          <w:p w14:paraId="7F3C2FCC" w14:textId="7B805164" w:rsidR="001C3347" w:rsidRPr="007B12DC" w:rsidRDefault="00F75F62" w:rsidP="00F75F62">
            <w:pPr>
              <w:spacing w:line="276" w:lineRule="auto"/>
              <w:rPr>
                <w:rFonts w:ascii="Arial" w:hAnsi="Arial" w:cs="Arial"/>
                <w:b/>
                <w:sz w:val="24"/>
                <w:lang w:val="az-Latn-AZ"/>
              </w:rPr>
            </w:pPr>
            <w:r w:rsidRPr="007B12DC">
              <w:rPr>
                <w:rFonts w:ascii="Arial" w:hAnsi="Arial" w:cs="Arial"/>
                <w:b/>
                <w:lang w:val="az-Latn-AZ"/>
              </w:rPr>
              <w:t>Digər:</w:t>
            </w:r>
          </w:p>
        </w:tc>
      </w:tr>
      <w:tr w:rsidR="001C3347" w:rsidRPr="007B12DC" w14:paraId="65A07FD8" w14:textId="77777777" w:rsidTr="001437D1">
        <w:tc>
          <w:tcPr>
            <w:tcW w:w="5270" w:type="dxa"/>
            <w:shd w:val="clear" w:color="auto" w:fill="D5DCE4" w:themeFill="text2" w:themeFillTint="33"/>
          </w:tcPr>
          <w:p w14:paraId="59C8C626" w14:textId="77777777" w:rsidR="001C3347" w:rsidRPr="007B12DC" w:rsidRDefault="001C3347" w:rsidP="001437D1">
            <w:pPr>
              <w:spacing w:line="276" w:lineRule="auto"/>
              <w:rPr>
                <w:rFonts w:ascii="Arial" w:hAnsi="Arial" w:cs="Arial"/>
                <w:lang w:val="az-Latn-AZ"/>
              </w:rPr>
            </w:pPr>
            <w:r w:rsidRPr="007B12DC">
              <w:rPr>
                <w:rFonts w:ascii="Arial" w:hAnsi="Arial" w:cs="Arial"/>
                <w:b/>
                <w:lang w:val="az-Latn-AZ"/>
              </w:rPr>
              <w:t>Mübahisənin predmeti</w:t>
            </w:r>
          </w:p>
        </w:tc>
        <w:tc>
          <w:tcPr>
            <w:tcW w:w="5646" w:type="dxa"/>
            <w:shd w:val="clear" w:color="auto" w:fill="FFFFFF" w:themeFill="background1"/>
          </w:tcPr>
          <w:p w14:paraId="066678AC" w14:textId="77777777" w:rsidR="001C3347" w:rsidRPr="007B12DC" w:rsidRDefault="001C3347" w:rsidP="001437D1">
            <w:pPr>
              <w:spacing w:line="276" w:lineRule="auto"/>
              <w:jc w:val="center"/>
              <w:rPr>
                <w:rFonts w:ascii="Arial" w:hAnsi="Arial" w:cs="Arial"/>
                <w:b/>
                <w:sz w:val="24"/>
                <w:lang w:val="az-Latn-AZ"/>
              </w:rPr>
            </w:pPr>
          </w:p>
          <w:p w14:paraId="2430224C" w14:textId="77777777" w:rsidR="001C3347" w:rsidRPr="007B12DC" w:rsidRDefault="001C3347" w:rsidP="001437D1">
            <w:pPr>
              <w:spacing w:line="276" w:lineRule="auto"/>
              <w:jc w:val="center"/>
              <w:rPr>
                <w:rFonts w:ascii="Arial" w:hAnsi="Arial" w:cs="Arial"/>
                <w:b/>
                <w:sz w:val="24"/>
                <w:lang w:val="az-Latn-AZ"/>
              </w:rPr>
            </w:pPr>
          </w:p>
        </w:tc>
      </w:tr>
      <w:tr w:rsidR="001C3347" w:rsidRPr="007B12DC" w14:paraId="7D563759" w14:textId="77777777" w:rsidTr="001437D1">
        <w:tc>
          <w:tcPr>
            <w:tcW w:w="5270" w:type="dxa"/>
            <w:shd w:val="clear" w:color="auto" w:fill="D5DCE4" w:themeFill="text2" w:themeFillTint="33"/>
          </w:tcPr>
          <w:p w14:paraId="59557130" w14:textId="77777777" w:rsidR="001C3347" w:rsidRPr="007B12DC" w:rsidRDefault="001C3347" w:rsidP="001437D1">
            <w:pPr>
              <w:spacing w:line="276" w:lineRule="auto"/>
              <w:rPr>
                <w:rFonts w:ascii="Arial" w:hAnsi="Arial" w:cs="Arial"/>
                <w:b/>
                <w:lang w:val="az-Latn-AZ"/>
              </w:rPr>
            </w:pPr>
            <w:r w:rsidRPr="007B12DC">
              <w:rPr>
                <w:rFonts w:ascii="Arial" w:hAnsi="Arial" w:cs="Arial"/>
                <w:b/>
                <w:lang w:val="az-Latn-AZ"/>
              </w:rPr>
              <w:t>Tərəflərin seçdiyi mediasiya təşkilatı barədə məlumatlar və əlaqə vasitələri</w:t>
            </w:r>
          </w:p>
        </w:tc>
        <w:tc>
          <w:tcPr>
            <w:tcW w:w="5646" w:type="dxa"/>
            <w:shd w:val="clear" w:color="auto" w:fill="FFFFFF" w:themeFill="background1"/>
          </w:tcPr>
          <w:p w14:paraId="3DE4119C" w14:textId="77777777" w:rsidR="001C3347" w:rsidRPr="007B12DC" w:rsidRDefault="001C3347" w:rsidP="001437D1">
            <w:pPr>
              <w:spacing w:line="276" w:lineRule="auto"/>
              <w:jc w:val="center"/>
              <w:rPr>
                <w:rFonts w:ascii="Arial" w:hAnsi="Arial" w:cs="Arial"/>
                <w:b/>
                <w:sz w:val="24"/>
                <w:lang w:val="az-Latn-AZ"/>
              </w:rPr>
            </w:pPr>
          </w:p>
          <w:p w14:paraId="718458F9" w14:textId="77777777" w:rsidR="001C3347" w:rsidRPr="007B12DC" w:rsidRDefault="001C3347" w:rsidP="001437D1">
            <w:pPr>
              <w:spacing w:line="276" w:lineRule="auto"/>
              <w:jc w:val="center"/>
              <w:rPr>
                <w:rFonts w:ascii="Arial" w:hAnsi="Arial" w:cs="Arial"/>
                <w:b/>
                <w:sz w:val="24"/>
                <w:lang w:val="az-Latn-AZ"/>
              </w:rPr>
            </w:pPr>
          </w:p>
        </w:tc>
      </w:tr>
      <w:tr w:rsidR="001C3347" w:rsidRPr="007B12DC" w14:paraId="07123003" w14:textId="77777777" w:rsidTr="001437D1">
        <w:tc>
          <w:tcPr>
            <w:tcW w:w="5270" w:type="dxa"/>
            <w:shd w:val="clear" w:color="auto" w:fill="D5DCE4" w:themeFill="text2" w:themeFillTint="33"/>
          </w:tcPr>
          <w:p w14:paraId="6F964AF0" w14:textId="77777777" w:rsidR="001C3347" w:rsidRPr="007B12DC" w:rsidRDefault="001C3347" w:rsidP="001437D1">
            <w:pPr>
              <w:spacing w:line="276" w:lineRule="auto"/>
              <w:rPr>
                <w:rFonts w:ascii="Arial" w:hAnsi="Arial" w:cs="Arial"/>
                <w:b/>
                <w:lang w:val="az-Latn-AZ"/>
              </w:rPr>
            </w:pPr>
            <w:r w:rsidRPr="007B12DC">
              <w:rPr>
                <w:rFonts w:ascii="Arial" w:hAnsi="Arial" w:cs="Arial"/>
                <w:b/>
                <w:lang w:val="az-Latn-AZ"/>
              </w:rPr>
              <w:t>Tərəflərin seçdiyi mediator (lar) un adı, atasının adı və soyadı, reyestr nömrəsi, əlaqə vasitələri</w:t>
            </w:r>
          </w:p>
        </w:tc>
        <w:tc>
          <w:tcPr>
            <w:tcW w:w="5646" w:type="dxa"/>
            <w:shd w:val="clear" w:color="auto" w:fill="FFFFFF" w:themeFill="background1"/>
          </w:tcPr>
          <w:p w14:paraId="79EF3A06" w14:textId="77777777" w:rsidR="001C3347" w:rsidRPr="007B12DC" w:rsidRDefault="001C3347" w:rsidP="001437D1">
            <w:pPr>
              <w:spacing w:line="276" w:lineRule="auto"/>
              <w:jc w:val="center"/>
              <w:rPr>
                <w:rFonts w:ascii="Arial" w:hAnsi="Arial" w:cs="Arial"/>
                <w:b/>
                <w:sz w:val="24"/>
                <w:lang w:val="az-Latn-AZ"/>
              </w:rPr>
            </w:pPr>
          </w:p>
          <w:p w14:paraId="73C5D1E5" w14:textId="1CAE1EE9" w:rsidR="00D02702" w:rsidRPr="007B12DC" w:rsidRDefault="00D02702" w:rsidP="001437D1">
            <w:pPr>
              <w:spacing w:line="276" w:lineRule="auto"/>
              <w:jc w:val="center"/>
              <w:rPr>
                <w:rFonts w:ascii="Arial" w:hAnsi="Arial" w:cs="Arial"/>
                <w:b/>
                <w:sz w:val="24"/>
                <w:lang w:val="az-Latn-AZ"/>
              </w:rPr>
            </w:pPr>
          </w:p>
        </w:tc>
      </w:tr>
      <w:tr w:rsidR="001C3347" w:rsidRPr="00F01A8D" w14:paraId="0E9C555D" w14:textId="77777777" w:rsidTr="001437D1">
        <w:tc>
          <w:tcPr>
            <w:tcW w:w="5270" w:type="dxa"/>
            <w:shd w:val="clear" w:color="auto" w:fill="D5DCE4" w:themeFill="text2" w:themeFillTint="33"/>
          </w:tcPr>
          <w:p w14:paraId="5FC89344" w14:textId="3E35F467" w:rsidR="001C3347" w:rsidRPr="007B12DC" w:rsidRDefault="001C3347" w:rsidP="001437D1">
            <w:pPr>
              <w:spacing w:line="276" w:lineRule="auto"/>
              <w:rPr>
                <w:rFonts w:ascii="Arial" w:hAnsi="Arial" w:cs="Arial"/>
                <w:b/>
                <w:lang w:val="az-Latn-AZ"/>
              </w:rPr>
            </w:pPr>
            <w:r w:rsidRPr="007B12DC">
              <w:rPr>
                <w:rFonts w:ascii="Arial" w:hAnsi="Arial" w:cs="Arial"/>
                <w:b/>
                <w:lang w:val="az-Latn-AZ"/>
              </w:rPr>
              <w:lastRenderedPageBreak/>
              <w:t xml:space="preserve">Mediasiya xərclərinin </w:t>
            </w:r>
            <w:r w:rsidR="00F07906" w:rsidRPr="007B12DC">
              <w:rPr>
                <w:rFonts w:ascii="Arial" w:hAnsi="Arial" w:cs="Arial"/>
                <w:b/>
                <w:lang w:val="az-Latn-AZ"/>
              </w:rPr>
              <w:t xml:space="preserve">məbləği, </w:t>
            </w:r>
            <w:r w:rsidRPr="007B12DC">
              <w:rPr>
                <w:rFonts w:ascii="Arial" w:hAnsi="Arial" w:cs="Arial"/>
                <w:b/>
                <w:lang w:val="az-Latn-AZ"/>
              </w:rPr>
              <w:t>ödənilməsi şərtləri və qaydası (faizlə)</w:t>
            </w:r>
          </w:p>
          <w:p w14:paraId="2CC6900A" w14:textId="77777777" w:rsidR="001C3347" w:rsidRPr="007B12DC" w:rsidRDefault="001C3347" w:rsidP="001437D1">
            <w:pPr>
              <w:spacing w:line="276" w:lineRule="auto"/>
              <w:rPr>
                <w:rFonts w:ascii="Arial" w:hAnsi="Arial" w:cs="Arial"/>
                <w:b/>
                <w:lang w:val="az-Latn-AZ"/>
              </w:rPr>
            </w:pPr>
          </w:p>
        </w:tc>
        <w:tc>
          <w:tcPr>
            <w:tcW w:w="5646" w:type="dxa"/>
            <w:shd w:val="clear" w:color="auto" w:fill="FFFFFF" w:themeFill="background1"/>
          </w:tcPr>
          <w:p w14:paraId="609FAF8D" w14:textId="5EE48DA2" w:rsidR="00F07906" w:rsidRPr="007B12DC" w:rsidRDefault="00F07906" w:rsidP="001437D1">
            <w:pPr>
              <w:spacing w:line="276" w:lineRule="auto"/>
              <w:rPr>
                <w:rFonts w:ascii="Arial" w:hAnsi="Arial" w:cs="Arial"/>
                <w:b/>
                <w:lang w:val="az-Latn-AZ"/>
              </w:rPr>
            </w:pPr>
            <w:r w:rsidRPr="007B12DC">
              <w:rPr>
                <w:rFonts w:ascii="Arial" w:hAnsi="Arial" w:cs="Arial"/>
                <w:b/>
                <w:lang w:val="az-Latn-AZ"/>
              </w:rPr>
              <w:t>Məbləğ:</w:t>
            </w:r>
          </w:p>
          <w:p w14:paraId="011A7A83" w14:textId="77777777" w:rsidR="00D02702" w:rsidRPr="007B12DC" w:rsidRDefault="00D02702" w:rsidP="001437D1">
            <w:pPr>
              <w:spacing w:line="276" w:lineRule="auto"/>
              <w:rPr>
                <w:rFonts w:ascii="Arial" w:hAnsi="Arial" w:cs="Arial"/>
                <w:b/>
                <w:lang w:val="az-Latn-AZ"/>
              </w:rPr>
            </w:pPr>
          </w:p>
          <w:p w14:paraId="3F1EAB83" w14:textId="36EDECBC" w:rsidR="001C3347" w:rsidRPr="007B12DC" w:rsidRDefault="001C3347" w:rsidP="001437D1">
            <w:pPr>
              <w:spacing w:line="276" w:lineRule="auto"/>
              <w:rPr>
                <w:rFonts w:ascii="Arial" w:hAnsi="Arial" w:cs="Arial"/>
                <w:b/>
                <w:lang w:val="az-Latn-AZ"/>
              </w:rPr>
            </w:pPr>
            <w:r w:rsidRPr="007B12DC">
              <w:rPr>
                <w:rFonts w:ascii="Arial" w:hAnsi="Arial" w:cs="Arial"/>
                <w:b/>
                <w:lang w:val="az-Latn-AZ"/>
              </w:rPr>
              <w:t>Birinci tərəf__%, İkinci tərəf__%</w:t>
            </w:r>
          </w:p>
          <w:p w14:paraId="3444D1F6" w14:textId="77777777" w:rsidR="001C3347" w:rsidRPr="007B12DC" w:rsidRDefault="001C3347" w:rsidP="001437D1">
            <w:pPr>
              <w:jc w:val="both"/>
              <w:rPr>
                <w:rFonts w:ascii="Arial" w:hAnsi="Arial" w:cs="Arial"/>
                <w:color w:val="212529"/>
                <w:shd w:val="clear" w:color="auto" w:fill="FFFFFF"/>
                <w:lang w:val="az-Latn-AZ"/>
              </w:rPr>
            </w:pPr>
            <w:r w:rsidRPr="007B12DC">
              <w:rPr>
                <w:rFonts w:ascii="Arial" w:hAnsi="Arial" w:cs="Arial"/>
                <w:lang w:val="az-Latn-AZ"/>
              </w:rPr>
              <w:t xml:space="preserve">Mübahisə tərəfləri təsdiq edirlər ki, onlar </w:t>
            </w:r>
            <w:r w:rsidRPr="007B12DC">
              <w:rPr>
                <w:rFonts w:ascii="Palatino" w:hAnsi="Palatino"/>
                <w:color w:val="212529"/>
                <w:shd w:val="clear" w:color="auto" w:fill="FFFFFF"/>
                <w:lang w:val="az-Latn-AZ"/>
              </w:rPr>
              <w:t xml:space="preserve"> </w:t>
            </w:r>
            <w:r w:rsidRPr="007B12DC">
              <w:rPr>
                <w:rFonts w:ascii="Arial" w:hAnsi="Arial" w:cs="Arial"/>
                <w:color w:val="212529"/>
                <w:shd w:val="clear" w:color="auto" w:fill="FFFFFF"/>
                <w:lang w:val="az-Latn-AZ"/>
              </w:rPr>
              <w:t>“Mediatorların xidmətləri üçün haqqın və digər xərclərin ödənilməsinə dair qayda</w:t>
            </w:r>
            <w:r w:rsidR="0053450F" w:rsidRPr="007B12DC">
              <w:rPr>
                <w:rFonts w:ascii="Arial" w:hAnsi="Arial" w:cs="Arial"/>
                <w:color w:val="212529"/>
                <w:shd w:val="clear" w:color="auto" w:fill="FFFFFF"/>
                <w:lang w:val="az-Latn-AZ"/>
              </w:rPr>
              <w:t>” ilə tanış oldular və bu Müqaviləyə əlavə edilmiş mediasiya xərclərini ödəyəcəklər.</w:t>
            </w:r>
          </w:p>
          <w:p w14:paraId="16A68DD8" w14:textId="6FDAB453" w:rsidR="00D02702" w:rsidRPr="007B12DC" w:rsidRDefault="00D02702" w:rsidP="001437D1">
            <w:pPr>
              <w:jc w:val="both"/>
              <w:rPr>
                <w:rFonts w:ascii="Arial" w:hAnsi="Arial" w:cs="Arial"/>
                <w:b/>
                <w:lang w:val="az-Latn-AZ"/>
              </w:rPr>
            </w:pPr>
          </w:p>
        </w:tc>
      </w:tr>
    </w:tbl>
    <w:p w14:paraId="3DE828C9" w14:textId="2EA66DDB" w:rsidR="00E15D2E" w:rsidRPr="007B12DC" w:rsidRDefault="00E15D2E" w:rsidP="001C3347">
      <w:pPr>
        <w:spacing w:after="0" w:line="360" w:lineRule="auto"/>
        <w:rPr>
          <w:rFonts w:ascii="Arial" w:hAnsi="Arial" w:cs="Arial"/>
          <w:b/>
          <w:sz w:val="24"/>
          <w:lang w:val="az-Latn-AZ"/>
        </w:rPr>
      </w:pPr>
    </w:p>
    <w:p w14:paraId="61D8C4A1" w14:textId="77777777" w:rsidR="00C04F0A" w:rsidRPr="007B12DC" w:rsidRDefault="00C04F0A" w:rsidP="00C04F0A">
      <w:pPr>
        <w:pStyle w:val="NormalWeb"/>
        <w:numPr>
          <w:ilvl w:val="0"/>
          <w:numId w:val="3"/>
        </w:numPr>
        <w:tabs>
          <w:tab w:val="left" w:pos="284"/>
        </w:tabs>
        <w:spacing w:before="0" w:beforeAutospacing="0" w:after="0" w:afterAutospacing="0" w:line="360" w:lineRule="auto"/>
        <w:ind w:left="0" w:firstLine="0"/>
        <w:jc w:val="both"/>
        <w:textAlignment w:val="baseline"/>
        <w:rPr>
          <w:rFonts w:ascii="Arial" w:hAnsi="Arial" w:cs="Arial"/>
          <w:b/>
          <w:color w:val="000000"/>
          <w:lang w:val="az-Latn-AZ"/>
        </w:rPr>
      </w:pPr>
      <w:r w:rsidRPr="007B12DC">
        <w:rPr>
          <w:rFonts w:ascii="Arial" w:hAnsi="Arial" w:cs="Arial"/>
          <w:b/>
          <w:lang w:val="az-Latn-AZ"/>
        </w:rPr>
        <w:t xml:space="preserve">Mediatorun hüquqları aşağıdakılardır: </w:t>
      </w:r>
    </w:p>
    <w:p w14:paraId="609D4F3C" w14:textId="0A0F52DE" w:rsidR="00C04F0A" w:rsidRPr="007B12DC" w:rsidRDefault="0087632E" w:rsidP="00C04F0A">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3</w:t>
      </w:r>
      <w:r w:rsidR="00C04F0A" w:rsidRPr="007B12DC">
        <w:rPr>
          <w:rFonts w:ascii="Arial" w:hAnsi="Arial" w:cs="Arial"/>
          <w:lang w:val="az-Latn-AZ"/>
        </w:rPr>
        <w:t xml:space="preserve">.1. </w:t>
      </w:r>
      <w:r w:rsidR="007E0FEB" w:rsidRPr="007B12DC">
        <w:rPr>
          <w:rFonts w:ascii="Arial" w:hAnsi="Arial" w:cs="Arial"/>
          <w:lang w:val="az-Latn-AZ"/>
        </w:rPr>
        <w:t>mübahisə t</w:t>
      </w:r>
      <w:r w:rsidR="00C04F0A" w:rsidRPr="007B12DC">
        <w:rPr>
          <w:rFonts w:ascii="Arial" w:hAnsi="Arial" w:cs="Arial"/>
          <w:lang w:val="az-Latn-AZ"/>
        </w:rPr>
        <w:t>ərəflər</w:t>
      </w:r>
      <w:r w:rsidR="007E0FEB" w:rsidRPr="007B12DC">
        <w:rPr>
          <w:rFonts w:ascii="Arial" w:hAnsi="Arial" w:cs="Arial"/>
          <w:lang w:val="az-Latn-AZ"/>
        </w:rPr>
        <w:t>i ilə</w:t>
      </w:r>
      <w:r w:rsidR="00C04F0A" w:rsidRPr="007B12DC">
        <w:rPr>
          <w:rFonts w:ascii="Arial" w:hAnsi="Arial" w:cs="Arial"/>
          <w:lang w:val="az-Latn-AZ"/>
        </w:rPr>
        <w:t xml:space="preserve"> razılaşdırılmış xidmət haqqı almaq; </w:t>
      </w:r>
    </w:p>
    <w:p w14:paraId="3621A6BB" w14:textId="311D77B0" w:rsidR="00C04F0A" w:rsidRPr="007B12DC" w:rsidRDefault="0087632E" w:rsidP="00C04F0A">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3</w:t>
      </w:r>
      <w:r w:rsidR="00C04F0A" w:rsidRPr="007B12DC">
        <w:rPr>
          <w:rFonts w:ascii="Arial" w:hAnsi="Arial" w:cs="Arial"/>
          <w:lang w:val="az-Latn-AZ"/>
        </w:rPr>
        <w:t xml:space="preserve">.2. </w:t>
      </w:r>
      <w:r w:rsidR="007E0FEB" w:rsidRPr="007B12DC">
        <w:rPr>
          <w:rFonts w:ascii="Arial" w:hAnsi="Arial" w:cs="Arial"/>
          <w:lang w:val="az-Latn-AZ"/>
        </w:rPr>
        <w:t>m</w:t>
      </w:r>
      <w:r w:rsidR="00C04F0A" w:rsidRPr="007B12DC">
        <w:rPr>
          <w:rFonts w:ascii="Arial" w:hAnsi="Arial" w:cs="Arial"/>
          <w:lang w:val="az-Latn-AZ"/>
        </w:rPr>
        <w:t>ediasiya prosesində hər iki tərəflə birgə və ya ayrı</w:t>
      </w:r>
      <w:r w:rsidR="007E0FEB" w:rsidRPr="007B12DC">
        <w:rPr>
          <w:rFonts w:ascii="Arial" w:hAnsi="Arial" w:cs="Arial"/>
          <w:lang w:val="az-Latn-AZ"/>
        </w:rPr>
        <w:t>-</w:t>
      </w:r>
      <w:r w:rsidR="00C04F0A" w:rsidRPr="007B12DC">
        <w:rPr>
          <w:rFonts w:ascii="Arial" w:hAnsi="Arial" w:cs="Arial"/>
          <w:lang w:val="az-Latn-AZ"/>
        </w:rPr>
        <w:t xml:space="preserve">ayrılıqda görüşlər keçirmək, əməkdaşlıq etmək; </w:t>
      </w:r>
    </w:p>
    <w:p w14:paraId="4ECFDF5A" w14:textId="4283D63D" w:rsidR="00C04F0A" w:rsidRPr="007B12DC" w:rsidRDefault="0087632E" w:rsidP="00C04F0A">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3</w:t>
      </w:r>
      <w:r w:rsidR="00C04F0A" w:rsidRPr="007B12DC">
        <w:rPr>
          <w:rFonts w:ascii="Arial" w:hAnsi="Arial" w:cs="Arial"/>
          <w:lang w:val="az-Latn-AZ"/>
        </w:rPr>
        <w:t xml:space="preserve">.3. nümayəndə ilə təmsil olunan tərəflə nümayəndəni məlumatlandırmaqla birbaşa əlaqə saxlamaq; </w:t>
      </w:r>
    </w:p>
    <w:p w14:paraId="65DB5F84" w14:textId="6C70527E" w:rsidR="00C04F0A" w:rsidRPr="007B12DC" w:rsidRDefault="0087632E" w:rsidP="00C04F0A">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3</w:t>
      </w:r>
      <w:r w:rsidR="00C04F0A" w:rsidRPr="007B12DC">
        <w:rPr>
          <w:rFonts w:ascii="Arial" w:hAnsi="Arial" w:cs="Arial"/>
          <w:lang w:val="az-Latn-AZ"/>
        </w:rPr>
        <w:t xml:space="preserve">.4. qanunvericiliklə müəyyən olunmuş digər hüquqları həyata keçirmək. </w:t>
      </w:r>
    </w:p>
    <w:p w14:paraId="700FAD4D" w14:textId="6BC876F4" w:rsidR="00C04F0A" w:rsidRPr="007B12DC" w:rsidRDefault="0087632E" w:rsidP="00C04F0A">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4</w:t>
      </w:r>
      <w:r w:rsidR="00C04F0A" w:rsidRPr="007B12DC">
        <w:rPr>
          <w:rFonts w:ascii="Arial" w:hAnsi="Arial" w:cs="Arial"/>
          <w:lang w:val="az-Latn-AZ"/>
        </w:rPr>
        <w:t xml:space="preserve">. </w:t>
      </w:r>
      <w:r w:rsidR="00C04F0A" w:rsidRPr="007B12DC">
        <w:rPr>
          <w:rFonts w:ascii="Arial" w:hAnsi="Arial" w:cs="Arial"/>
          <w:b/>
          <w:lang w:val="az-Latn-AZ"/>
        </w:rPr>
        <w:t>Mediatorun vəzifələri aşağıdakılardır:</w:t>
      </w:r>
      <w:r w:rsidR="00C04F0A" w:rsidRPr="007B12DC">
        <w:rPr>
          <w:rFonts w:ascii="Arial" w:hAnsi="Arial" w:cs="Arial"/>
          <w:lang w:val="az-Latn-AZ"/>
        </w:rPr>
        <w:t xml:space="preserve"> </w:t>
      </w:r>
    </w:p>
    <w:p w14:paraId="3A920D06" w14:textId="6C935A4A" w:rsidR="00C04F0A" w:rsidRPr="007B12DC" w:rsidRDefault="0087632E" w:rsidP="00C04F0A">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4</w:t>
      </w:r>
      <w:r w:rsidR="00C04F0A" w:rsidRPr="007B12DC">
        <w:rPr>
          <w:rFonts w:ascii="Arial" w:hAnsi="Arial" w:cs="Arial"/>
          <w:lang w:val="az-Latn-AZ"/>
        </w:rPr>
        <w:t>.1. mediasiya zamanı</w:t>
      </w:r>
      <w:r w:rsidR="007E0FEB" w:rsidRPr="007B12DC">
        <w:rPr>
          <w:rFonts w:ascii="Arial" w:hAnsi="Arial" w:cs="Arial"/>
          <w:lang w:val="az-Latn-AZ"/>
        </w:rPr>
        <w:t xml:space="preserve"> mübahisə</w:t>
      </w:r>
      <w:r w:rsidR="00C04F0A" w:rsidRPr="007B12DC">
        <w:rPr>
          <w:rFonts w:ascii="Arial" w:hAnsi="Arial" w:cs="Arial"/>
          <w:lang w:val="az-Latn-AZ"/>
        </w:rPr>
        <w:t xml:space="preserve"> tərəflərin</w:t>
      </w:r>
      <w:r w:rsidR="007E0FEB" w:rsidRPr="007B12DC">
        <w:rPr>
          <w:rFonts w:ascii="Arial" w:hAnsi="Arial" w:cs="Arial"/>
          <w:lang w:val="az-Latn-AZ"/>
        </w:rPr>
        <w:t>in</w:t>
      </w:r>
      <w:r w:rsidR="00C04F0A" w:rsidRPr="007B12DC">
        <w:rPr>
          <w:rFonts w:ascii="Arial" w:hAnsi="Arial" w:cs="Arial"/>
          <w:lang w:val="az-Latn-AZ"/>
        </w:rPr>
        <w:t xml:space="preserve"> razılığı çərçivəsində hərəkət etmək; </w:t>
      </w:r>
    </w:p>
    <w:p w14:paraId="3EC7BC0B" w14:textId="17F9DEBE" w:rsidR="00C04F0A" w:rsidRPr="007B12DC" w:rsidRDefault="0087632E" w:rsidP="00C04F0A">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4</w:t>
      </w:r>
      <w:r w:rsidR="00C04F0A" w:rsidRPr="007B12DC">
        <w:rPr>
          <w:rFonts w:ascii="Arial" w:hAnsi="Arial" w:cs="Arial"/>
          <w:lang w:val="az-Latn-AZ"/>
        </w:rPr>
        <w:t xml:space="preserve">.2. mediasiya başlananadək </w:t>
      </w:r>
      <w:r w:rsidR="007E0FEB" w:rsidRPr="007B12DC">
        <w:rPr>
          <w:rFonts w:ascii="Arial" w:hAnsi="Arial" w:cs="Arial"/>
          <w:lang w:val="az-Latn-AZ"/>
        </w:rPr>
        <w:t xml:space="preserve">mübahisə </w:t>
      </w:r>
      <w:r w:rsidR="00C04F0A" w:rsidRPr="007B12DC">
        <w:rPr>
          <w:rFonts w:ascii="Arial" w:hAnsi="Arial" w:cs="Arial"/>
          <w:lang w:val="az-Latn-AZ"/>
        </w:rPr>
        <w:t>tərəflər</w:t>
      </w:r>
      <w:r w:rsidR="007E0FEB" w:rsidRPr="007B12DC">
        <w:rPr>
          <w:rFonts w:ascii="Arial" w:hAnsi="Arial" w:cs="Arial"/>
          <w:lang w:val="az-Latn-AZ"/>
        </w:rPr>
        <w:t>in</w:t>
      </w:r>
      <w:r w:rsidR="00C04F0A" w:rsidRPr="007B12DC">
        <w:rPr>
          <w:rFonts w:ascii="Arial" w:hAnsi="Arial" w:cs="Arial"/>
          <w:lang w:val="az-Latn-AZ"/>
        </w:rPr>
        <w:t xml:space="preserve">ə mediasiyanın məqsədlərini, onların hüquq və vəzifələrini izah etmək; </w:t>
      </w:r>
    </w:p>
    <w:p w14:paraId="3979DB5E" w14:textId="5CF964E3" w:rsidR="00C04F0A" w:rsidRPr="007B12DC" w:rsidRDefault="0087632E" w:rsidP="00C04F0A">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4</w:t>
      </w:r>
      <w:r w:rsidR="00C04F0A" w:rsidRPr="007B12DC">
        <w:rPr>
          <w:rFonts w:ascii="Arial" w:hAnsi="Arial" w:cs="Arial"/>
          <w:lang w:val="az-Latn-AZ"/>
        </w:rPr>
        <w:t xml:space="preserve">.3. mediasiya bitdikdən sonra </w:t>
      </w:r>
      <w:r w:rsidR="00D02702" w:rsidRPr="007B12DC">
        <w:rPr>
          <w:rFonts w:ascii="Arial" w:hAnsi="Arial" w:cs="Arial"/>
          <w:lang w:val="az-Latn-AZ"/>
        </w:rPr>
        <w:t xml:space="preserve">zəruri sənədlərin surətini saxlayaraq, </w:t>
      </w:r>
      <w:r w:rsidR="007E0FEB" w:rsidRPr="007B12DC">
        <w:rPr>
          <w:rFonts w:ascii="Arial" w:hAnsi="Arial" w:cs="Arial"/>
          <w:lang w:val="az-Latn-AZ"/>
        </w:rPr>
        <w:t xml:space="preserve">mübahisə tərəflərinə </w:t>
      </w:r>
      <w:r w:rsidR="00C04F0A" w:rsidRPr="007B12DC">
        <w:rPr>
          <w:rFonts w:ascii="Arial" w:hAnsi="Arial" w:cs="Arial"/>
          <w:lang w:val="az-Latn-AZ"/>
        </w:rPr>
        <w:t xml:space="preserve">ona verdiyi sənədləri geri qaytarmaq; </w:t>
      </w:r>
    </w:p>
    <w:p w14:paraId="36BDF108" w14:textId="187F76D6" w:rsidR="0087632E" w:rsidRPr="007B12DC" w:rsidRDefault="0087632E" w:rsidP="00C04F0A">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4</w:t>
      </w:r>
      <w:r w:rsidR="00C04F0A" w:rsidRPr="007B12DC">
        <w:rPr>
          <w:rFonts w:ascii="Arial" w:hAnsi="Arial" w:cs="Arial"/>
          <w:lang w:val="az-Latn-AZ"/>
        </w:rPr>
        <w:t xml:space="preserve">.4. mediasiyanın davam etdirilməsinin mübahisənin həllinə gətirməyəcəyi qənaətinə gələrsə, mediasiyanı aparmaqdan imtina etmək və ya </w:t>
      </w:r>
      <w:r w:rsidR="007E0FEB" w:rsidRPr="007B12DC">
        <w:rPr>
          <w:rFonts w:ascii="Arial" w:hAnsi="Arial" w:cs="Arial"/>
          <w:lang w:val="az-Latn-AZ"/>
        </w:rPr>
        <w:t>mübahisə tərəflərinin</w:t>
      </w:r>
      <w:r w:rsidR="00C04F0A" w:rsidRPr="007B12DC">
        <w:rPr>
          <w:rFonts w:ascii="Arial" w:hAnsi="Arial" w:cs="Arial"/>
          <w:lang w:val="az-Latn-AZ"/>
        </w:rPr>
        <w:t xml:space="preserve"> yazılı razılığı ilə mediasiyanın prosesinə xitam vermək; </w:t>
      </w:r>
    </w:p>
    <w:p w14:paraId="1C3CAF91" w14:textId="71D693F7" w:rsidR="0087632E" w:rsidRPr="007B12DC" w:rsidRDefault="0087632E" w:rsidP="00C04F0A">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4.5</w:t>
      </w:r>
      <w:r w:rsidR="00C04F0A" w:rsidRPr="007B12DC">
        <w:rPr>
          <w:rFonts w:ascii="Arial" w:hAnsi="Arial" w:cs="Arial"/>
          <w:lang w:val="az-Latn-AZ"/>
        </w:rPr>
        <w:t xml:space="preserve">. mediasiya prinsiplərinə riayət etmək; </w:t>
      </w:r>
    </w:p>
    <w:p w14:paraId="468E03FA" w14:textId="5E222EC9" w:rsidR="0087632E" w:rsidRPr="007B12DC" w:rsidRDefault="0087632E" w:rsidP="00C04F0A">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4.6</w:t>
      </w:r>
      <w:r w:rsidR="00C04F0A" w:rsidRPr="007B12DC">
        <w:rPr>
          <w:rFonts w:ascii="Arial" w:hAnsi="Arial" w:cs="Arial"/>
          <w:lang w:val="az-Latn-AZ"/>
        </w:rPr>
        <w:t xml:space="preserve">. mediasiya prinsipləri əsasında mediasiyanı həyata keçirə bilmədikdə, dərhal öz-özünə etiraz etmək; </w:t>
      </w:r>
    </w:p>
    <w:p w14:paraId="2A2E11E8" w14:textId="7F3B9359" w:rsidR="00C04F0A" w:rsidRPr="007B12DC" w:rsidRDefault="0087632E" w:rsidP="00C04F0A">
      <w:pPr>
        <w:pStyle w:val="NormalWeb"/>
        <w:tabs>
          <w:tab w:val="left" w:pos="284"/>
        </w:tabs>
        <w:spacing w:before="0" w:beforeAutospacing="0" w:after="0" w:afterAutospacing="0" w:line="360" w:lineRule="auto"/>
        <w:jc w:val="both"/>
        <w:textAlignment w:val="baseline"/>
        <w:rPr>
          <w:rFonts w:ascii="Arial" w:hAnsi="Arial" w:cs="Arial"/>
          <w:color w:val="000000"/>
          <w:lang w:val="az-Latn-AZ"/>
        </w:rPr>
      </w:pPr>
      <w:r w:rsidRPr="007B12DC">
        <w:rPr>
          <w:rFonts w:ascii="Arial" w:hAnsi="Arial" w:cs="Arial"/>
          <w:lang w:val="az-Latn-AZ"/>
        </w:rPr>
        <w:t xml:space="preserve">4.7. </w:t>
      </w:r>
      <w:r w:rsidR="007E0FEB" w:rsidRPr="007B12DC">
        <w:rPr>
          <w:rFonts w:ascii="Arial" w:hAnsi="Arial" w:cs="Arial"/>
          <w:lang w:val="az-Latn-AZ"/>
        </w:rPr>
        <w:t>q</w:t>
      </w:r>
      <w:r w:rsidRPr="007B12DC">
        <w:rPr>
          <w:rFonts w:ascii="Arial" w:hAnsi="Arial" w:cs="Arial"/>
          <w:lang w:val="az-Latn-AZ"/>
        </w:rPr>
        <w:t xml:space="preserve">anunvericiliklə </w:t>
      </w:r>
      <w:r w:rsidR="00C04F0A" w:rsidRPr="007B12DC">
        <w:rPr>
          <w:rFonts w:ascii="Arial" w:hAnsi="Arial" w:cs="Arial"/>
          <w:lang w:val="az-Latn-AZ"/>
        </w:rPr>
        <w:t>müəyyən olunmuş digər vəzifələri yerinə yetirmək.</w:t>
      </w:r>
    </w:p>
    <w:p w14:paraId="61C7232B" w14:textId="2F6C6A9F" w:rsidR="00D02702" w:rsidRPr="007B12DC" w:rsidRDefault="00D02702" w:rsidP="00422301">
      <w:pPr>
        <w:pStyle w:val="NormalWeb"/>
        <w:numPr>
          <w:ilvl w:val="0"/>
          <w:numId w:val="4"/>
        </w:numPr>
        <w:tabs>
          <w:tab w:val="left" w:pos="284"/>
        </w:tabs>
        <w:spacing w:before="0" w:beforeAutospacing="0" w:after="0" w:afterAutospacing="0" w:line="360" w:lineRule="auto"/>
        <w:ind w:left="0" w:firstLine="0"/>
        <w:jc w:val="both"/>
        <w:textAlignment w:val="baseline"/>
        <w:rPr>
          <w:rFonts w:ascii="Arial" w:hAnsi="Arial" w:cs="Arial"/>
          <w:color w:val="000000"/>
          <w:lang w:val="az-Latn-AZ"/>
        </w:rPr>
      </w:pPr>
      <w:r w:rsidRPr="007B12DC">
        <w:rPr>
          <w:rFonts w:ascii="Arial" w:hAnsi="Arial" w:cs="Arial"/>
          <w:b/>
          <w:lang w:val="az-Latn-AZ"/>
        </w:rPr>
        <w:t>Mübahisə tərəflərinin hüquqları aşağıdakılardır:</w:t>
      </w:r>
      <w:r w:rsidRPr="007B12DC">
        <w:rPr>
          <w:rFonts w:ascii="Arial" w:hAnsi="Arial" w:cs="Arial"/>
          <w:lang w:val="az-Latn-AZ"/>
        </w:rPr>
        <w:t xml:space="preserve"> </w:t>
      </w:r>
    </w:p>
    <w:p w14:paraId="13333E9D" w14:textId="77777777" w:rsidR="00D02702" w:rsidRPr="007B12DC" w:rsidRDefault="00D02702" w:rsidP="00D02702">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 xml:space="preserve">5.1. mediasiya təşkilatından və ya mediatordan imtina etmək; </w:t>
      </w:r>
    </w:p>
    <w:p w14:paraId="640D44E7" w14:textId="77777777" w:rsidR="00D02702" w:rsidRPr="007B12DC" w:rsidRDefault="00D02702" w:rsidP="00D02702">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 xml:space="preserve">5.2. mediasiyanın aparılmasında şəxsən və ya etibarnamə əsasında təmsilçi vasitəsilə iştirak etmək; 5.3. mediasiya prosesi və onun mümkün nəticələri barədə məlumat almaq; </w:t>
      </w:r>
    </w:p>
    <w:p w14:paraId="20418DE1" w14:textId="1C5AD8CC" w:rsidR="00D02702" w:rsidRPr="007B12DC" w:rsidRDefault="00D02702" w:rsidP="00D02702">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5.4. qarşılıqlı razılaşma əsasında</w:t>
      </w:r>
      <w:r w:rsidR="007E0FEB" w:rsidRPr="007B12DC">
        <w:rPr>
          <w:rFonts w:ascii="Arial" w:hAnsi="Arial" w:cs="Arial"/>
          <w:lang w:val="az-Latn-AZ"/>
        </w:rPr>
        <w:t xml:space="preserve"> və</w:t>
      </w:r>
      <w:r w:rsidRPr="007B12DC">
        <w:rPr>
          <w:rFonts w:ascii="Arial" w:hAnsi="Arial" w:cs="Arial"/>
          <w:lang w:val="az-Latn-AZ"/>
        </w:rPr>
        <w:t xml:space="preserve"> </w:t>
      </w:r>
      <w:r w:rsidR="007E0FEB" w:rsidRPr="007B12DC">
        <w:rPr>
          <w:rFonts w:ascii="Arial" w:hAnsi="Arial" w:cs="Arial"/>
          <w:lang w:val="az-Latn-AZ"/>
        </w:rPr>
        <w:t>q</w:t>
      </w:r>
      <w:r w:rsidRPr="007B12DC">
        <w:rPr>
          <w:rFonts w:ascii="Arial" w:hAnsi="Arial" w:cs="Arial"/>
          <w:lang w:val="az-Latn-AZ"/>
        </w:rPr>
        <w:t xml:space="preserve">anuna uyğun olaraq mediasiya prosesinin tətbiqinin, onun həyata keçirilməsinin və başa çatdırılmasının bütün şərtlərini sərbəst şəkildə müəyyən etmək; </w:t>
      </w:r>
    </w:p>
    <w:p w14:paraId="4F98B7BA" w14:textId="77777777" w:rsidR="00D02702" w:rsidRPr="007B12DC" w:rsidRDefault="00D02702" w:rsidP="00D02702">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 xml:space="preserve">5.5. öz mülahizələrinə əsasən maddi və prosessual hüquqlarından istifadə etmək; </w:t>
      </w:r>
    </w:p>
    <w:p w14:paraId="529B01ED" w14:textId="77777777" w:rsidR="00D02702" w:rsidRPr="007B12DC" w:rsidRDefault="00D02702" w:rsidP="00D02702">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 xml:space="preserve">5.6. tələblərinin həcmini artırmaq və ya azaltmaq; </w:t>
      </w:r>
    </w:p>
    <w:p w14:paraId="36AC0B32" w14:textId="77777777" w:rsidR="00D02702" w:rsidRPr="007B12DC" w:rsidRDefault="00D02702" w:rsidP="00D02702">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 xml:space="preserve">5.7. mübahisənin həll edilməsi ilə bağlı təkliflər vermək; </w:t>
      </w:r>
    </w:p>
    <w:p w14:paraId="44C2B892" w14:textId="77777777" w:rsidR="00D02702" w:rsidRPr="007B12DC" w:rsidRDefault="00D02702" w:rsidP="00D02702">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 xml:space="preserve">5.8. mediatorla ayrı-ayrılıqda görüşlər keçirmək; </w:t>
      </w:r>
    </w:p>
    <w:p w14:paraId="45386846" w14:textId="62583281" w:rsidR="00D02702" w:rsidRPr="007B12DC" w:rsidRDefault="00D02702" w:rsidP="00D02702">
      <w:pPr>
        <w:pStyle w:val="NormalWeb"/>
        <w:tabs>
          <w:tab w:val="left" w:pos="284"/>
        </w:tabs>
        <w:spacing w:before="0" w:beforeAutospacing="0" w:after="0" w:afterAutospacing="0" w:line="360" w:lineRule="auto"/>
        <w:jc w:val="both"/>
        <w:textAlignment w:val="baseline"/>
        <w:rPr>
          <w:rFonts w:ascii="Arial" w:hAnsi="Arial" w:cs="Arial"/>
          <w:color w:val="000000"/>
          <w:lang w:val="az-Latn-AZ"/>
        </w:rPr>
      </w:pPr>
      <w:r w:rsidRPr="007B12DC">
        <w:rPr>
          <w:rFonts w:ascii="Arial" w:hAnsi="Arial" w:cs="Arial"/>
          <w:lang w:val="az-Latn-AZ"/>
        </w:rPr>
        <w:lastRenderedPageBreak/>
        <w:t xml:space="preserve">5.9. </w:t>
      </w:r>
      <w:r w:rsidR="007E0FEB" w:rsidRPr="007B12DC">
        <w:rPr>
          <w:rFonts w:ascii="Arial" w:hAnsi="Arial" w:cs="Arial"/>
          <w:lang w:val="az-Latn-AZ"/>
        </w:rPr>
        <w:t>q</w:t>
      </w:r>
      <w:r w:rsidRPr="007B12DC">
        <w:rPr>
          <w:rFonts w:ascii="Arial" w:hAnsi="Arial" w:cs="Arial"/>
          <w:lang w:val="az-Latn-AZ"/>
        </w:rPr>
        <w:t xml:space="preserve">anunvericiliklə müəyyən olunmuş digər hüquqları həyata keçirmək.  </w:t>
      </w:r>
    </w:p>
    <w:p w14:paraId="7CF4DC78" w14:textId="77777777" w:rsidR="00D02702" w:rsidRPr="007B12DC" w:rsidRDefault="00D02702" w:rsidP="00D02702">
      <w:pPr>
        <w:pStyle w:val="NormalWeb"/>
        <w:numPr>
          <w:ilvl w:val="0"/>
          <w:numId w:val="4"/>
        </w:numPr>
        <w:tabs>
          <w:tab w:val="left" w:pos="284"/>
        </w:tabs>
        <w:spacing w:before="0" w:beforeAutospacing="0" w:after="0" w:afterAutospacing="0" w:line="360" w:lineRule="auto"/>
        <w:ind w:left="0" w:firstLine="0"/>
        <w:jc w:val="both"/>
        <w:textAlignment w:val="baseline"/>
        <w:rPr>
          <w:rFonts w:ascii="Arial" w:hAnsi="Arial" w:cs="Arial"/>
          <w:b/>
          <w:color w:val="000000"/>
          <w:lang w:val="az-Latn-AZ"/>
        </w:rPr>
      </w:pPr>
      <w:r w:rsidRPr="007B12DC">
        <w:rPr>
          <w:rFonts w:ascii="Arial" w:hAnsi="Arial" w:cs="Arial"/>
          <w:b/>
          <w:lang w:val="az-Latn-AZ"/>
        </w:rPr>
        <w:t>Mübahisə tərəflərinin vəzifələri aşağıdakılardır:</w:t>
      </w:r>
    </w:p>
    <w:p w14:paraId="20BA57E9" w14:textId="77777777" w:rsidR="00EB1777" w:rsidRPr="007B12DC" w:rsidRDefault="00D02702" w:rsidP="00D02702">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 xml:space="preserve">6.1. </w:t>
      </w:r>
      <w:r w:rsidR="00EB1777" w:rsidRPr="007B12DC">
        <w:rPr>
          <w:rFonts w:ascii="Arial" w:hAnsi="Arial" w:cs="Arial"/>
          <w:lang w:val="az-Latn-AZ"/>
        </w:rPr>
        <w:t>Müqavilə ilə müəyyən edilmiş məbləğdə və qaydada mediasiya xərclərini ödəmək</w:t>
      </w:r>
      <w:r w:rsidRPr="007B12DC">
        <w:rPr>
          <w:rFonts w:ascii="Arial" w:hAnsi="Arial" w:cs="Arial"/>
          <w:lang w:val="az-Latn-AZ"/>
        </w:rPr>
        <w:t>;</w:t>
      </w:r>
    </w:p>
    <w:p w14:paraId="1ED67A40" w14:textId="77777777" w:rsidR="00EB1777" w:rsidRPr="007B12DC" w:rsidRDefault="00EB1777" w:rsidP="00D02702">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6</w:t>
      </w:r>
      <w:r w:rsidR="00D02702" w:rsidRPr="007B12DC">
        <w:rPr>
          <w:rFonts w:ascii="Arial" w:hAnsi="Arial" w:cs="Arial"/>
          <w:lang w:val="az-Latn-AZ"/>
        </w:rPr>
        <w:t xml:space="preserve">.2. </w:t>
      </w:r>
      <w:r w:rsidRPr="007B12DC">
        <w:rPr>
          <w:rFonts w:ascii="Arial" w:hAnsi="Arial" w:cs="Arial"/>
          <w:lang w:val="az-Latn-AZ"/>
        </w:rPr>
        <w:t xml:space="preserve">Müqavilənin şərtlərinə </w:t>
      </w:r>
      <w:r w:rsidR="00D02702" w:rsidRPr="007B12DC">
        <w:rPr>
          <w:rFonts w:ascii="Arial" w:hAnsi="Arial" w:cs="Arial"/>
          <w:lang w:val="az-Latn-AZ"/>
        </w:rPr>
        <w:t xml:space="preserve">riayət etmək; </w:t>
      </w:r>
    </w:p>
    <w:p w14:paraId="7DAF32AF" w14:textId="2AB177F7" w:rsidR="00D02702" w:rsidRPr="007B12DC" w:rsidRDefault="00EB1777" w:rsidP="00D02702">
      <w:pPr>
        <w:pStyle w:val="NormalWeb"/>
        <w:tabs>
          <w:tab w:val="left" w:pos="284"/>
        </w:tabs>
        <w:spacing w:before="0" w:beforeAutospacing="0" w:after="0" w:afterAutospacing="0" w:line="360" w:lineRule="auto"/>
        <w:jc w:val="both"/>
        <w:textAlignment w:val="baseline"/>
        <w:rPr>
          <w:rFonts w:ascii="Arial" w:hAnsi="Arial" w:cs="Arial"/>
          <w:lang w:val="az-Latn-AZ"/>
        </w:rPr>
      </w:pPr>
      <w:r w:rsidRPr="007B12DC">
        <w:rPr>
          <w:rFonts w:ascii="Arial" w:hAnsi="Arial" w:cs="Arial"/>
          <w:lang w:val="az-Latn-AZ"/>
        </w:rPr>
        <w:t>6.3.</w:t>
      </w:r>
      <w:r w:rsidR="00155FCA" w:rsidRPr="007B12DC">
        <w:rPr>
          <w:rFonts w:ascii="Arial" w:hAnsi="Arial" w:cs="Arial"/>
          <w:lang w:val="az-Latn-AZ"/>
        </w:rPr>
        <w:t xml:space="preserve"> Q</w:t>
      </w:r>
      <w:r w:rsidR="00D02702" w:rsidRPr="007B12DC">
        <w:rPr>
          <w:rFonts w:ascii="Arial" w:hAnsi="Arial" w:cs="Arial"/>
          <w:lang w:val="az-Latn-AZ"/>
        </w:rPr>
        <w:t>anun</w:t>
      </w:r>
      <w:r w:rsidRPr="007B12DC">
        <w:rPr>
          <w:rFonts w:ascii="Arial" w:hAnsi="Arial" w:cs="Arial"/>
          <w:lang w:val="az-Latn-AZ"/>
        </w:rPr>
        <w:t>vericiliklə</w:t>
      </w:r>
      <w:r w:rsidR="00D02702" w:rsidRPr="007B12DC">
        <w:rPr>
          <w:rFonts w:ascii="Arial" w:hAnsi="Arial" w:cs="Arial"/>
          <w:lang w:val="az-Latn-AZ"/>
        </w:rPr>
        <w:t xml:space="preserve"> müəyyən olunmuş digər vəzifələri yerinə yetirmək.</w:t>
      </w:r>
    </w:p>
    <w:p w14:paraId="15D2FB4E" w14:textId="59FFA1CC" w:rsidR="007E0FEB" w:rsidRPr="007B12DC" w:rsidRDefault="007E0FEB" w:rsidP="00D02702">
      <w:pPr>
        <w:pStyle w:val="NormalWeb"/>
        <w:tabs>
          <w:tab w:val="left" w:pos="284"/>
        </w:tabs>
        <w:spacing w:before="0" w:beforeAutospacing="0" w:after="0" w:afterAutospacing="0" w:line="360" w:lineRule="auto"/>
        <w:jc w:val="both"/>
        <w:textAlignment w:val="baseline"/>
        <w:rPr>
          <w:rFonts w:ascii="Arial" w:hAnsi="Arial" w:cs="Arial"/>
          <w:color w:val="000000"/>
          <w:lang w:val="az-Latn-AZ"/>
        </w:rPr>
      </w:pPr>
    </w:p>
    <w:p w14:paraId="3EEEED5F" w14:textId="77777777" w:rsidR="007E0FEB" w:rsidRPr="007B12DC" w:rsidRDefault="007E0FEB" w:rsidP="00D02702">
      <w:pPr>
        <w:pStyle w:val="NormalWeb"/>
        <w:tabs>
          <w:tab w:val="left" w:pos="284"/>
        </w:tabs>
        <w:spacing w:before="0" w:beforeAutospacing="0" w:after="0" w:afterAutospacing="0" w:line="360" w:lineRule="auto"/>
        <w:jc w:val="both"/>
        <w:textAlignment w:val="baseline"/>
        <w:rPr>
          <w:rFonts w:ascii="Arial" w:hAnsi="Arial" w:cs="Arial"/>
          <w:color w:val="000000"/>
          <w:lang w:val="az-Latn-AZ"/>
        </w:rPr>
      </w:pPr>
    </w:p>
    <w:p w14:paraId="04C39507" w14:textId="7AE1277A" w:rsidR="008940EA" w:rsidRPr="007B12DC" w:rsidRDefault="008940EA" w:rsidP="007B4D51">
      <w:pPr>
        <w:pStyle w:val="NormalWeb"/>
        <w:numPr>
          <w:ilvl w:val="0"/>
          <w:numId w:val="4"/>
        </w:numPr>
        <w:pBdr>
          <w:top w:val="nil"/>
          <w:left w:val="nil"/>
          <w:bottom w:val="nil"/>
          <w:right w:val="nil"/>
          <w:between w:val="nil"/>
          <w:bar w:val="nil"/>
        </w:pBdr>
        <w:tabs>
          <w:tab w:val="left" w:pos="284"/>
        </w:tabs>
        <w:spacing w:before="0" w:beforeAutospacing="0" w:after="0" w:afterAutospacing="0" w:line="360" w:lineRule="auto"/>
        <w:ind w:left="0" w:firstLine="0"/>
        <w:jc w:val="both"/>
        <w:rPr>
          <w:rFonts w:ascii="Arial" w:hAnsi="Arial"/>
          <w:lang w:val="az-Latn-AZ"/>
        </w:rPr>
      </w:pPr>
      <w:r w:rsidRPr="007B12DC">
        <w:rPr>
          <w:rFonts w:ascii="Arial" w:hAnsi="Arial"/>
          <w:lang w:val="az-Latn-AZ"/>
        </w:rPr>
        <w:t xml:space="preserve">Tərəflər razılaşır ki, </w:t>
      </w:r>
      <w:r w:rsidR="007B4D51" w:rsidRPr="007B12DC">
        <w:rPr>
          <w:rFonts w:ascii="Arial" w:hAnsi="Arial"/>
          <w:lang w:val="az-Latn-AZ"/>
        </w:rPr>
        <w:t>bu M</w:t>
      </w:r>
      <w:r w:rsidRPr="007B12DC">
        <w:rPr>
          <w:rFonts w:ascii="Arial" w:hAnsi="Arial"/>
          <w:lang w:val="az-Latn-AZ"/>
        </w:rPr>
        <w:t xml:space="preserve">üqavilə işin yekun nəticəsinə bağlı deyil və Mediator vəsitəsilə </w:t>
      </w:r>
      <w:r w:rsidR="007B4D51" w:rsidRPr="007B12DC">
        <w:rPr>
          <w:rFonts w:ascii="Arial" w:hAnsi="Arial"/>
          <w:lang w:val="az-Latn-AZ"/>
        </w:rPr>
        <w:t xml:space="preserve">Mübahisə </w:t>
      </w:r>
      <w:r w:rsidRPr="007B12DC">
        <w:rPr>
          <w:rFonts w:ascii="Arial" w:hAnsi="Arial"/>
          <w:lang w:val="az-Latn-AZ"/>
        </w:rPr>
        <w:t>tərəflər</w:t>
      </w:r>
      <w:r w:rsidR="007B4D51" w:rsidRPr="007B12DC">
        <w:rPr>
          <w:rFonts w:ascii="Arial" w:hAnsi="Arial"/>
          <w:lang w:val="az-Latn-AZ"/>
        </w:rPr>
        <w:t>i</w:t>
      </w:r>
      <w:r w:rsidRPr="007B12DC">
        <w:rPr>
          <w:rFonts w:ascii="Arial" w:hAnsi="Arial"/>
          <w:lang w:val="az-Latn-AZ"/>
        </w:rPr>
        <w:t xml:space="preserve"> arasında mütləq qaydada barışığın əldə edilməsini ehtiva etmir. Hazırki müqavilə üzrə Mediator </w:t>
      </w:r>
      <w:r w:rsidR="007B4D51" w:rsidRPr="007B12DC">
        <w:rPr>
          <w:rFonts w:ascii="Arial" w:hAnsi="Arial"/>
          <w:lang w:val="az-Latn-AZ"/>
        </w:rPr>
        <w:t xml:space="preserve">Mübahisə </w:t>
      </w:r>
      <w:r w:rsidRPr="007B12DC">
        <w:rPr>
          <w:rFonts w:ascii="Arial" w:hAnsi="Arial"/>
          <w:lang w:val="az-Latn-AZ"/>
        </w:rPr>
        <w:t>tərəflər</w:t>
      </w:r>
      <w:r w:rsidR="007B4D51" w:rsidRPr="007B12DC">
        <w:rPr>
          <w:rFonts w:ascii="Arial" w:hAnsi="Arial"/>
          <w:lang w:val="az-Latn-AZ"/>
        </w:rPr>
        <w:t>i</w:t>
      </w:r>
      <w:r w:rsidRPr="007B12DC">
        <w:rPr>
          <w:rFonts w:ascii="Arial" w:hAnsi="Arial"/>
          <w:lang w:val="az-Latn-AZ"/>
        </w:rPr>
        <w:t xml:space="preserve"> arasında barışığın əldə edilməsində vasitəçi qismində çıxış edir. </w:t>
      </w:r>
    </w:p>
    <w:p w14:paraId="57FC9E11" w14:textId="3D97D498" w:rsidR="001C3347" w:rsidRPr="007B12DC" w:rsidRDefault="005B3F05" w:rsidP="0087632E">
      <w:pPr>
        <w:pStyle w:val="NormalWeb"/>
        <w:numPr>
          <w:ilvl w:val="0"/>
          <w:numId w:val="4"/>
        </w:numPr>
        <w:tabs>
          <w:tab w:val="left" w:pos="284"/>
        </w:tabs>
        <w:spacing w:before="0" w:beforeAutospacing="0" w:after="0" w:afterAutospacing="0" w:line="360" w:lineRule="auto"/>
        <w:ind w:left="0" w:firstLine="0"/>
        <w:jc w:val="both"/>
        <w:textAlignment w:val="baseline"/>
        <w:rPr>
          <w:rFonts w:ascii="Arial" w:hAnsi="Arial" w:cs="Arial"/>
          <w:color w:val="000000"/>
          <w:lang w:val="az-Latn-AZ"/>
        </w:rPr>
      </w:pPr>
      <w:r w:rsidRPr="007B12DC">
        <w:rPr>
          <w:rFonts w:ascii="Arial" w:hAnsi="Arial" w:cs="Arial"/>
          <w:color w:val="212529"/>
          <w:shd w:val="clear" w:color="auto" w:fill="FFFFFF"/>
          <w:lang w:val="az-Latn-AZ"/>
        </w:rPr>
        <w:t>Əgər Tərəflər arasında ayrı şərt müəyyən edilməyibsə, həmçinin barışıq sazişinin təsdiqi və icrası məqsədilə tələb olunan hallar istisna olmaqla, Tərəflərdən hər biri mediasiya zamanı əldə olunan bütün məlumatların (o cümlədən, tərəflərdən birinin mediasiyanın həyata keçirilməsi barədə təşəbbüsü, mediasiyaya və mübahisənin mümkün həll variantına razılıq verməsi, Tərəflərdən birinin və ya mediatorun mübahisənin mümkün həllinə dair rəy və ya təklifləri, mediasiya zamanı Tərəflərdən birinin verdiyi bəyanatları və ya etdiyi etirafları, mediasiyanın həyata keçirilməsi məqsədi ilə tərtib olunmuş sənədlər və s.) konfidensiallığını qorumaq öhdəliyini öz üzərlərinə götürürlər. Tərəflərin bu qaydaların pozması qanunla nəzərdə tutulmuş məsuliyyətə səbəb olur.</w:t>
      </w:r>
    </w:p>
    <w:p w14:paraId="6CCEF6F8" w14:textId="77777777" w:rsidR="001C3347" w:rsidRPr="007B12DC" w:rsidRDefault="005B3F05" w:rsidP="00C04F0A">
      <w:pPr>
        <w:pStyle w:val="NormalWeb"/>
        <w:numPr>
          <w:ilvl w:val="0"/>
          <w:numId w:val="4"/>
        </w:numPr>
        <w:tabs>
          <w:tab w:val="left" w:pos="284"/>
        </w:tabs>
        <w:spacing w:before="0" w:beforeAutospacing="0" w:after="0" w:afterAutospacing="0" w:line="360" w:lineRule="auto"/>
        <w:ind w:left="0" w:firstLine="0"/>
        <w:jc w:val="both"/>
        <w:textAlignment w:val="baseline"/>
        <w:rPr>
          <w:rFonts w:ascii="Arial" w:hAnsi="Arial" w:cs="Arial"/>
          <w:color w:val="000000"/>
          <w:lang w:val="az-Latn-AZ"/>
        </w:rPr>
      </w:pPr>
      <w:r w:rsidRPr="007B12DC">
        <w:rPr>
          <w:rFonts w:ascii="Arial" w:hAnsi="Arial" w:cs="Arial"/>
          <w:color w:val="212529"/>
          <w:shd w:val="clear" w:color="auto" w:fill="FFFFFF"/>
          <w:lang w:val="az-Latn-AZ"/>
        </w:rPr>
        <w:t>Tərəflərin onlara mediasiya zamanı məlum olan məlumatları məhkəmə və arbitraj (münsiflər məhkəməsi) proseslərində, başqa mediasiya zamanı və ya hər hansı digər hallarda açıqlamaq və ya onlara istinad etmək hüququ yoxdur (həmin məlumatı verən tərəfin yazılı razılığı olduğu hallar istisna olmaqla) və belə məlumatlarla bağlı Tərəflər şahid qismində iştirak edə bilməzlər.</w:t>
      </w:r>
    </w:p>
    <w:p w14:paraId="00C96A6D" w14:textId="77777777" w:rsidR="001C3347" w:rsidRPr="007B12DC" w:rsidRDefault="005B3F05" w:rsidP="00C04F0A">
      <w:pPr>
        <w:pStyle w:val="NormalWeb"/>
        <w:numPr>
          <w:ilvl w:val="0"/>
          <w:numId w:val="4"/>
        </w:numPr>
        <w:tabs>
          <w:tab w:val="left" w:pos="284"/>
        </w:tabs>
        <w:spacing w:before="0" w:beforeAutospacing="0" w:after="0" w:afterAutospacing="0" w:line="360" w:lineRule="auto"/>
        <w:ind w:left="0" w:firstLine="0"/>
        <w:jc w:val="both"/>
        <w:textAlignment w:val="baseline"/>
        <w:rPr>
          <w:rFonts w:ascii="Arial" w:hAnsi="Arial" w:cs="Arial"/>
          <w:color w:val="000000"/>
          <w:lang w:val="az-Latn-AZ"/>
        </w:rPr>
      </w:pPr>
      <w:r w:rsidRPr="007B12DC">
        <w:rPr>
          <w:rFonts w:ascii="Arial" w:hAnsi="Arial" w:cs="Arial"/>
          <w:color w:val="212529"/>
          <w:shd w:val="clear" w:color="auto" w:fill="FFFFFF"/>
          <w:lang w:val="az-Latn-AZ"/>
        </w:rPr>
        <w:t>Tərəflərin qarşılıqlı razılaşması ilə bu Müqaviləyə əlavə və dəyişikliklər edilə bilər.</w:t>
      </w:r>
      <w:bookmarkStart w:id="1" w:name="_Hlk110721431"/>
    </w:p>
    <w:p w14:paraId="21D65FFB" w14:textId="77777777" w:rsidR="001C3347" w:rsidRPr="007B12DC" w:rsidRDefault="005B3F05" w:rsidP="00C04F0A">
      <w:pPr>
        <w:pStyle w:val="NormalWeb"/>
        <w:numPr>
          <w:ilvl w:val="0"/>
          <w:numId w:val="4"/>
        </w:numPr>
        <w:tabs>
          <w:tab w:val="left" w:pos="284"/>
        </w:tabs>
        <w:spacing w:before="0" w:beforeAutospacing="0" w:after="0" w:afterAutospacing="0" w:line="360" w:lineRule="auto"/>
        <w:ind w:left="0" w:firstLine="0"/>
        <w:jc w:val="both"/>
        <w:textAlignment w:val="baseline"/>
        <w:rPr>
          <w:rFonts w:ascii="Arial" w:hAnsi="Arial" w:cs="Arial"/>
          <w:color w:val="000000"/>
          <w:lang w:val="az-Latn-AZ"/>
        </w:rPr>
      </w:pPr>
      <w:r w:rsidRPr="007B12DC">
        <w:rPr>
          <w:rFonts w:ascii="Arial" w:eastAsia="Batang" w:hAnsi="Arial" w:cs="Arial"/>
          <w:lang w:val="az-Latn-AZ"/>
        </w:rPr>
        <w:t>Bu Müqavilə ilə tənzimlənməyən məsələlər Azərbaycan Respublikasının müvafiq qanunvericiliyi ilə tənzimlənir.</w:t>
      </w:r>
      <w:bookmarkStart w:id="2" w:name="_Hlk110721880"/>
    </w:p>
    <w:p w14:paraId="67336367" w14:textId="77777777" w:rsidR="001C3347" w:rsidRPr="007B12DC" w:rsidRDefault="005B3F05" w:rsidP="00C04F0A">
      <w:pPr>
        <w:pStyle w:val="NormalWeb"/>
        <w:numPr>
          <w:ilvl w:val="0"/>
          <w:numId w:val="4"/>
        </w:numPr>
        <w:tabs>
          <w:tab w:val="left" w:pos="284"/>
        </w:tabs>
        <w:spacing w:before="0" w:beforeAutospacing="0" w:after="0" w:afterAutospacing="0" w:line="360" w:lineRule="auto"/>
        <w:ind w:left="0" w:firstLine="0"/>
        <w:jc w:val="both"/>
        <w:textAlignment w:val="baseline"/>
        <w:rPr>
          <w:rFonts w:ascii="Arial" w:hAnsi="Arial" w:cs="Arial"/>
          <w:color w:val="000000"/>
          <w:lang w:val="az-Latn-AZ"/>
        </w:rPr>
      </w:pPr>
      <w:r w:rsidRPr="007B12DC">
        <w:rPr>
          <w:rFonts w:ascii="Arial" w:hAnsi="Arial" w:cs="Arial"/>
          <w:color w:val="000000"/>
          <w:lang w:val="az-Latn-AZ"/>
        </w:rPr>
        <w:t xml:space="preserve">Müqavilə imzalandığı tarixdən qüvvəyə minir və Tərəflər arasında müvafiq mediasiya prosesinə “Mediasiya haqqında” Azərbaycan Respublikasının Qanununa uyğun qaydada xitam verilənədək qüvvədədir. </w:t>
      </w:r>
      <w:bookmarkEnd w:id="2"/>
    </w:p>
    <w:p w14:paraId="7620D529" w14:textId="07692169" w:rsidR="005B3F05" w:rsidRPr="007B12DC" w:rsidRDefault="005B3F05" w:rsidP="00C04F0A">
      <w:pPr>
        <w:pStyle w:val="NormalWeb"/>
        <w:numPr>
          <w:ilvl w:val="0"/>
          <w:numId w:val="4"/>
        </w:numPr>
        <w:tabs>
          <w:tab w:val="left" w:pos="284"/>
        </w:tabs>
        <w:spacing w:before="0" w:beforeAutospacing="0" w:after="0" w:afterAutospacing="0" w:line="360" w:lineRule="auto"/>
        <w:ind w:left="0" w:firstLine="0"/>
        <w:jc w:val="both"/>
        <w:textAlignment w:val="baseline"/>
        <w:rPr>
          <w:rFonts w:ascii="Arial" w:hAnsi="Arial" w:cs="Arial"/>
          <w:color w:val="000000"/>
          <w:lang w:val="az-Latn-AZ"/>
        </w:rPr>
      </w:pPr>
      <w:r w:rsidRPr="007B12DC">
        <w:rPr>
          <w:rFonts w:ascii="Arial" w:eastAsia="Batang" w:hAnsi="Arial" w:cs="Arial"/>
          <w:lang w:val="az-Latn-AZ"/>
        </w:rPr>
        <w:t xml:space="preserve">Bu Müqavilə Azərbaycan dilində eyni hüquqi qüvvəyə malik </w:t>
      </w:r>
      <w:r w:rsidRPr="007B12DC">
        <w:rPr>
          <w:rFonts w:ascii="Arial" w:hAnsi="Arial" w:cs="Arial"/>
          <w:lang w:val="az-Latn-AZ"/>
        </w:rPr>
        <w:t>___ (rəqəmlə və sözlə)</w:t>
      </w:r>
      <w:r w:rsidRPr="007B12DC">
        <w:rPr>
          <w:rFonts w:ascii="Arial" w:eastAsia="Batang" w:hAnsi="Arial" w:cs="Arial"/>
          <w:lang w:val="az-Latn-AZ"/>
        </w:rPr>
        <w:t xml:space="preserve"> nüsxədə tərtib edilmişdir. Hər Tərəfdə 1 (bir) nüsxə saxlanılır.</w:t>
      </w:r>
    </w:p>
    <w:bookmarkEnd w:id="1"/>
    <w:p w14:paraId="4EA915F0" w14:textId="017EA5D2" w:rsidR="00EE2C3B" w:rsidRPr="007B12DC" w:rsidRDefault="00EE2C3B" w:rsidP="00EE2C3B">
      <w:pPr>
        <w:spacing w:after="0" w:line="360" w:lineRule="auto"/>
        <w:rPr>
          <w:rFonts w:ascii="Arial" w:hAnsi="Arial" w:cs="Arial"/>
          <w:b/>
          <w:sz w:val="24"/>
          <w:lang w:val="az-Latn-AZ"/>
        </w:rPr>
      </w:pPr>
      <w:r w:rsidRPr="007B12DC">
        <w:rPr>
          <w:rFonts w:ascii="Arial" w:hAnsi="Arial" w:cs="Arial"/>
          <w:b/>
          <w:sz w:val="24"/>
          <w:lang w:val="az-Latn-AZ"/>
        </w:rPr>
        <w:t xml:space="preserve">                                                                                            </w:t>
      </w:r>
    </w:p>
    <w:p w14:paraId="4F9A4141" w14:textId="473C7105" w:rsidR="00EE2C3B" w:rsidRPr="007B12DC" w:rsidRDefault="00EE2C3B" w:rsidP="00EE2C3B">
      <w:pPr>
        <w:spacing w:after="0" w:line="240" w:lineRule="auto"/>
        <w:rPr>
          <w:rFonts w:ascii="Arial" w:hAnsi="Arial" w:cs="Arial"/>
          <w:b/>
          <w:sz w:val="18"/>
          <w:szCs w:val="16"/>
          <w:lang w:val="az-Latn-AZ"/>
        </w:rPr>
      </w:pPr>
      <w:r w:rsidRPr="007B12DC">
        <w:rPr>
          <w:rFonts w:ascii="Arial" w:hAnsi="Arial" w:cs="Arial"/>
          <w:b/>
          <w:sz w:val="18"/>
          <w:szCs w:val="16"/>
          <w:lang w:val="az-Latn-AZ"/>
        </w:rPr>
        <w:t xml:space="preserve">Mübahisə tərəflərinin soyad, ad, ata adı:                                                                      İmzalar:   </w:t>
      </w:r>
    </w:p>
    <w:p w14:paraId="527FF5C4" w14:textId="77777777" w:rsidR="00EE2C3B" w:rsidRPr="007B12DC" w:rsidRDefault="00EE2C3B" w:rsidP="00EE2C3B">
      <w:pPr>
        <w:spacing w:after="0" w:line="240" w:lineRule="auto"/>
        <w:rPr>
          <w:rFonts w:ascii="Arial" w:hAnsi="Arial" w:cs="Arial"/>
          <w:b/>
          <w:sz w:val="18"/>
          <w:szCs w:val="16"/>
          <w:lang w:val="az-Latn-AZ"/>
        </w:rPr>
      </w:pPr>
    </w:p>
    <w:p w14:paraId="721E4B69" w14:textId="3A2A8FFE" w:rsidR="00EE2C3B" w:rsidRPr="007B12DC" w:rsidRDefault="00EE2C3B" w:rsidP="00EE2C3B">
      <w:pPr>
        <w:pStyle w:val="ListParagraph"/>
        <w:numPr>
          <w:ilvl w:val="0"/>
          <w:numId w:val="11"/>
        </w:numPr>
        <w:spacing w:after="0" w:line="240" w:lineRule="auto"/>
        <w:rPr>
          <w:rFonts w:ascii="Arial" w:hAnsi="Arial" w:cs="Arial"/>
          <w:b/>
          <w:sz w:val="18"/>
          <w:szCs w:val="16"/>
          <w:lang w:val="az-Latn-AZ"/>
        </w:rPr>
      </w:pPr>
      <w:r w:rsidRPr="007B12DC">
        <w:rPr>
          <w:rFonts w:ascii="Arial" w:hAnsi="Arial" w:cs="Arial"/>
          <w:b/>
          <w:sz w:val="18"/>
          <w:szCs w:val="16"/>
          <w:lang w:val="az-Latn-AZ"/>
        </w:rPr>
        <w:t xml:space="preserve">                                                                                                                  _____________</w:t>
      </w:r>
    </w:p>
    <w:p w14:paraId="50294CF8" w14:textId="6944FC97" w:rsidR="00EE2C3B" w:rsidRPr="007B12DC" w:rsidRDefault="00EE2C3B" w:rsidP="00EE2C3B">
      <w:pPr>
        <w:pStyle w:val="ListParagraph"/>
        <w:spacing w:after="0" w:line="240" w:lineRule="auto"/>
        <w:ind w:left="810"/>
        <w:rPr>
          <w:rFonts w:ascii="Arial" w:hAnsi="Arial" w:cs="Arial"/>
          <w:b/>
          <w:sz w:val="18"/>
          <w:szCs w:val="16"/>
          <w:lang w:val="az-Latn-AZ"/>
        </w:rPr>
      </w:pPr>
    </w:p>
    <w:p w14:paraId="169B15AF" w14:textId="77777777" w:rsidR="00EE2C3B" w:rsidRPr="007B12DC" w:rsidRDefault="00EE2C3B" w:rsidP="00EE2C3B">
      <w:pPr>
        <w:pStyle w:val="ListParagraph"/>
        <w:spacing w:after="0" w:line="240" w:lineRule="auto"/>
        <w:ind w:left="810"/>
        <w:rPr>
          <w:rFonts w:ascii="Arial" w:hAnsi="Arial" w:cs="Arial"/>
          <w:b/>
          <w:sz w:val="18"/>
          <w:szCs w:val="16"/>
          <w:lang w:val="az-Latn-AZ"/>
        </w:rPr>
      </w:pPr>
    </w:p>
    <w:p w14:paraId="534C5314" w14:textId="4540799D" w:rsidR="00EE2C3B" w:rsidRPr="007B12DC" w:rsidRDefault="00EE2C3B" w:rsidP="00EE2C3B">
      <w:pPr>
        <w:pStyle w:val="ListParagraph"/>
        <w:numPr>
          <w:ilvl w:val="0"/>
          <w:numId w:val="11"/>
        </w:numPr>
        <w:spacing w:after="0" w:line="240" w:lineRule="auto"/>
        <w:rPr>
          <w:rFonts w:ascii="Arial" w:hAnsi="Arial" w:cs="Arial"/>
          <w:b/>
          <w:sz w:val="18"/>
          <w:szCs w:val="16"/>
          <w:lang w:val="az-Latn-AZ"/>
        </w:rPr>
      </w:pPr>
      <w:r w:rsidRPr="007B12DC">
        <w:rPr>
          <w:rFonts w:ascii="Arial" w:hAnsi="Arial" w:cs="Arial"/>
          <w:b/>
          <w:sz w:val="18"/>
          <w:szCs w:val="16"/>
          <w:lang w:val="az-Latn-AZ"/>
        </w:rPr>
        <w:t xml:space="preserve">                                                                                                                  _____________</w:t>
      </w:r>
    </w:p>
    <w:p w14:paraId="5406B367" w14:textId="77777777" w:rsidR="00EE2C3B" w:rsidRPr="007B12DC" w:rsidRDefault="00EE2C3B" w:rsidP="00EE2C3B">
      <w:pPr>
        <w:pStyle w:val="ListParagraph"/>
        <w:spacing w:after="0" w:line="240" w:lineRule="auto"/>
        <w:ind w:left="1170"/>
        <w:rPr>
          <w:rFonts w:ascii="Arial" w:hAnsi="Arial" w:cs="Arial"/>
          <w:b/>
          <w:sz w:val="18"/>
          <w:szCs w:val="16"/>
          <w:lang w:val="az-Latn-AZ"/>
        </w:rPr>
      </w:pPr>
    </w:p>
    <w:p w14:paraId="08F1F589" w14:textId="4F368872" w:rsidR="00EE2C3B" w:rsidRPr="007B12DC" w:rsidRDefault="00EE2C3B" w:rsidP="00EE2C3B">
      <w:pPr>
        <w:pStyle w:val="ListParagraph"/>
        <w:spacing w:after="0" w:line="240" w:lineRule="auto"/>
        <w:ind w:left="1170"/>
        <w:rPr>
          <w:rFonts w:ascii="Arial" w:hAnsi="Arial" w:cs="Arial"/>
          <w:b/>
          <w:sz w:val="18"/>
          <w:szCs w:val="16"/>
          <w:lang w:val="az-Latn-AZ"/>
        </w:rPr>
      </w:pPr>
      <w:r w:rsidRPr="007B12DC">
        <w:rPr>
          <w:rFonts w:ascii="Arial" w:hAnsi="Arial" w:cs="Arial"/>
          <w:b/>
          <w:sz w:val="18"/>
          <w:szCs w:val="16"/>
          <w:lang w:val="az-Latn-AZ"/>
        </w:rPr>
        <w:t xml:space="preserve">                                                                                                                 </w:t>
      </w:r>
    </w:p>
    <w:p w14:paraId="321BFB89" w14:textId="0E18D235" w:rsidR="00EE2C3B" w:rsidRPr="007B12DC" w:rsidRDefault="00EE2C3B" w:rsidP="00EE2C3B">
      <w:pPr>
        <w:pStyle w:val="ListParagraph"/>
        <w:numPr>
          <w:ilvl w:val="0"/>
          <w:numId w:val="11"/>
        </w:numPr>
        <w:spacing w:after="0" w:line="240" w:lineRule="auto"/>
        <w:rPr>
          <w:rFonts w:ascii="Arial" w:hAnsi="Arial" w:cs="Arial"/>
          <w:b/>
          <w:sz w:val="18"/>
          <w:szCs w:val="16"/>
          <w:lang w:val="az-Latn-AZ"/>
        </w:rPr>
      </w:pPr>
      <w:r w:rsidRPr="007B12DC">
        <w:rPr>
          <w:rFonts w:ascii="Arial" w:hAnsi="Arial" w:cs="Arial"/>
          <w:b/>
          <w:sz w:val="18"/>
          <w:szCs w:val="16"/>
          <w:lang w:val="az-Latn-AZ"/>
        </w:rPr>
        <w:lastRenderedPageBreak/>
        <w:t xml:space="preserve">                                                                                                                  _____________</w:t>
      </w:r>
    </w:p>
    <w:p w14:paraId="545E9AA0" w14:textId="1E8AB930" w:rsidR="00EE2C3B" w:rsidRPr="007B12DC" w:rsidRDefault="00EE2C3B" w:rsidP="00EE2C3B">
      <w:pPr>
        <w:pStyle w:val="ListParagraph"/>
        <w:spacing w:after="0" w:line="240" w:lineRule="auto"/>
        <w:ind w:left="1170"/>
        <w:rPr>
          <w:rFonts w:ascii="Arial" w:hAnsi="Arial" w:cs="Arial"/>
          <w:b/>
          <w:sz w:val="18"/>
          <w:szCs w:val="16"/>
          <w:lang w:val="az-Latn-AZ"/>
        </w:rPr>
      </w:pPr>
      <w:r w:rsidRPr="007B12DC">
        <w:rPr>
          <w:rFonts w:ascii="Arial" w:hAnsi="Arial" w:cs="Arial"/>
          <w:b/>
          <w:sz w:val="18"/>
          <w:szCs w:val="16"/>
          <w:lang w:val="az-Latn-AZ"/>
        </w:rPr>
        <w:t xml:space="preserve">                                                                                          </w:t>
      </w:r>
    </w:p>
    <w:p w14:paraId="598B3A20" w14:textId="6B3B1341" w:rsidR="00EE2C3B" w:rsidRPr="007B12DC" w:rsidRDefault="00EE2C3B" w:rsidP="00EE2C3B">
      <w:pPr>
        <w:spacing w:after="0" w:line="240" w:lineRule="auto"/>
        <w:ind w:left="810"/>
        <w:rPr>
          <w:rFonts w:ascii="Arial" w:hAnsi="Arial" w:cs="Arial"/>
          <w:b/>
          <w:sz w:val="18"/>
          <w:szCs w:val="16"/>
          <w:lang w:val="az-Latn-AZ"/>
        </w:rPr>
      </w:pPr>
      <w:r w:rsidRPr="007B12DC">
        <w:rPr>
          <w:rFonts w:ascii="Arial" w:hAnsi="Arial" w:cs="Arial"/>
          <w:b/>
          <w:sz w:val="18"/>
          <w:szCs w:val="16"/>
          <w:lang w:val="az-Latn-AZ"/>
        </w:rPr>
        <w:t xml:space="preserve">                                                                                                                                      </w:t>
      </w:r>
    </w:p>
    <w:p w14:paraId="15424AA0" w14:textId="77777777" w:rsidR="00EE2C3B" w:rsidRPr="007B12DC" w:rsidRDefault="00EE2C3B" w:rsidP="00EE2C3B">
      <w:pPr>
        <w:pStyle w:val="ListParagraph"/>
        <w:spacing w:after="0" w:line="240" w:lineRule="auto"/>
        <w:ind w:left="810"/>
        <w:rPr>
          <w:rFonts w:ascii="Arial" w:hAnsi="Arial" w:cs="Arial"/>
          <w:b/>
          <w:sz w:val="18"/>
          <w:szCs w:val="16"/>
          <w:lang w:val="az-Latn-AZ"/>
        </w:rPr>
      </w:pPr>
    </w:p>
    <w:p w14:paraId="72608976" w14:textId="77777777" w:rsidR="008908D9" w:rsidRPr="007B12DC" w:rsidRDefault="008908D9" w:rsidP="008908D9">
      <w:pPr>
        <w:rPr>
          <w:rFonts w:ascii="Arial" w:hAnsi="Arial" w:cs="Arial"/>
          <w:b/>
          <w:sz w:val="24"/>
          <w:lang w:val="az-Latn-AZ"/>
        </w:rPr>
      </w:pPr>
    </w:p>
    <w:p w14:paraId="142D7585" w14:textId="77777777" w:rsidR="00EE2C3B" w:rsidRPr="007B12DC" w:rsidRDefault="00EE2C3B" w:rsidP="00EE2C3B">
      <w:pPr>
        <w:spacing w:after="0" w:line="360" w:lineRule="auto"/>
        <w:rPr>
          <w:rFonts w:ascii="Arial" w:hAnsi="Arial" w:cs="Arial"/>
          <w:b/>
          <w:sz w:val="24"/>
          <w:lang w:val="az-Latn-AZ"/>
        </w:rPr>
      </w:pPr>
      <w:r w:rsidRPr="007B12DC">
        <w:rPr>
          <w:rFonts w:ascii="Arial" w:hAnsi="Arial" w:cs="Arial"/>
          <w:b/>
          <w:sz w:val="24"/>
          <w:lang w:val="az-Latn-AZ"/>
        </w:rPr>
        <w:t xml:space="preserve">____________________                                                          ____________________           M.Y                                                     </w:t>
      </w:r>
    </w:p>
    <w:p w14:paraId="386561DF" w14:textId="20961881" w:rsidR="003C02CB" w:rsidRPr="00F75F62" w:rsidRDefault="00EE2C3B" w:rsidP="00F75F62">
      <w:pPr>
        <w:spacing w:after="0" w:line="240" w:lineRule="auto"/>
        <w:rPr>
          <w:rFonts w:ascii="Arial" w:hAnsi="Arial" w:cs="Arial"/>
          <w:b/>
          <w:sz w:val="18"/>
          <w:szCs w:val="16"/>
          <w:lang w:val="az-Latn-AZ"/>
        </w:rPr>
      </w:pPr>
      <w:r w:rsidRPr="007B12DC">
        <w:rPr>
          <w:rFonts w:ascii="Arial" w:hAnsi="Arial" w:cs="Arial"/>
          <w:b/>
          <w:sz w:val="18"/>
          <w:szCs w:val="16"/>
          <w:lang w:val="az-Latn-AZ"/>
        </w:rPr>
        <w:t>(Mediatorun soyad, ad, ata adı)                                                                                (Mediatorun imzası və möhürü)</w:t>
      </w:r>
    </w:p>
    <w:sectPr w:rsidR="003C02CB" w:rsidRPr="00F75F62" w:rsidSect="0091124B">
      <w:pgSz w:w="12240" w:h="15840"/>
      <w:pgMar w:top="425"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693"/>
    <w:multiLevelType w:val="hybridMultilevel"/>
    <w:tmpl w:val="C4BE4F6E"/>
    <w:lvl w:ilvl="0" w:tplc="476EDB8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120B5"/>
    <w:multiLevelType w:val="hybridMultilevel"/>
    <w:tmpl w:val="7AC0AA56"/>
    <w:lvl w:ilvl="0" w:tplc="B134C22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BF03932"/>
    <w:multiLevelType w:val="hybridMultilevel"/>
    <w:tmpl w:val="7F044D7A"/>
    <w:numStyleLink w:val="2"/>
  </w:abstractNum>
  <w:abstractNum w:abstractNumId="3" w15:restartNumberingAfterBreak="0">
    <w:nsid w:val="0DA4704A"/>
    <w:multiLevelType w:val="hybridMultilevel"/>
    <w:tmpl w:val="097EA124"/>
    <w:lvl w:ilvl="0" w:tplc="476EDB84">
      <w:start w:val="1"/>
      <w:numFmt w:val="decimal"/>
      <w:lvlText w:val="%1."/>
      <w:lvlJc w:val="left"/>
      <w:pPr>
        <w:ind w:left="3660" w:hanging="360"/>
      </w:pPr>
      <w:rPr>
        <w:rFonts w:hint="default"/>
      </w:rPr>
    </w:lvl>
    <w:lvl w:ilvl="1" w:tplc="04090019" w:tentative="1">
      <w:start w:val="1"/>
      <w:numFmt w:val="lowerLetter"/>
      <w:lvlText w:val="%2."/>
      <w:lvlJc w:val="left"/>
      <w:pPr>
        <w:ind w:left="4290" w:hanging="360"/>
      </w:pPr>
    </w:lvl>
    <w:lvl w:ilvl="2" w:tplc="0409001B" w:tentative="1">
      <w:start w:val="1"/>
      <w:numFmt w:val="lowerRoman"/>
      <w:lvlText w:val="%3."/>
      <w:lvlJc w:val="right"/>
      <w:pPr>
        <w:ind w:left="5010" w:hanging="180"/>
      </w:pPr>
    </w:lvl>
    <w:lvl w:ilvl="3" w:tplc="0409000F" w:tentative="1">
      <w:start w:val="1"/>
      <w:numFmt w:val="decimal"/>
      <w:lvlText w:val="%4."/>
      <w:lvlJc w:val="left"/>
      <w:pPr>
        <w:ind w:left="5730" w:hanging="360"/>
      </w:pPr>
    </w:lvl>
    <w:lvl w:ilvl="4" w:tplc="04090019" w:tentative="1">
      <w:start w:val="1"/>
      <w:numFmt w:val="lowerLetter"/>
      <w:lvlText w:val="%5."/>
      <w:lvlJc w:val="left"/>
      <w:pPr>
        <w:ind w:left="6450" w:hanging="360"/>
      </w:pPr>
    </w:lvl>
    <w:lvl w:ilvl="5" w:tplc="0409001B" w:tentative="1">
      <w:start w:val="1"/>
      <w:numFmt w:val="lowerRoman"/>
      <w:lvlText w:val="%6."/>
      <w:lvlJc w:val="right"/>
      <w:pPr>
        <w:ind w:left="7170" w:hanging="180"/>
      </w:pPr>
    </w:lvl>
    <w:lvl w:ilvl="6" w:tplc="0409000F" w:tentative="1">
      <w:start w:val="1"/>
      <w:numFmt w:val="decimal"/>
      <w:lvlText w:val="%7."/>
      <w:lvlJc w:val="left"/>
      <w:pPr>
        <w:ind w:left="7890" w:hanging="360"/>
      </w:pPr>
    </w:lvl>
    <w:lvl w:ilvl="7" w:tplc="04090019" w:tentative="1">
      <w:start w:val="1"/>
      <w:numFmt w:val="lowerLetter"/>
      <w:lvlText w:val="%8."/>
      <w:lvlJc w:val="left"/>
      <w:pPr>
        <w:ind w:left="8610" w:hanging="360"/>
      </w:pPr>
    </w:lvl>
    <w:lvl w:ilvl="8" w:tplc="0409001B" w:tentative="1">
      <w:start w:val="1"/>
      <w:numFmt w:val="lowerRoman"/>
      <w:lvlText w:val="%9."/>
      <w:lvlJc w:val="right"/>
      <w:pPr>
        <w:ind w:left="9330" w:hanging="180"/>
      </w:pPr>
    </w:lvl>
  </w:abstractNum>
  <w:abstractNum w:abstractNumId="4" w15:restartNumberingAfterBreak="0">
    <w:nsid w:val="142210AE"/>
    <w:multiLevelType w:val="hybridMultilevel"/>
    <w:tmpl w:val="C8E47EF6"/>
    <w:lvl w:ilvl="0" w:tplc="872E7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E729C0"/>
    <w:multiLevelType w:val="multilevel"/>
    <w:tmpl w:val="EAD69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B608D4"/>
    <w:multiLevelType w:val="hybridMultilevel"/>
    <w:tmpl w:val="F4A06574"/>
    <w:lvl w:ilvl="0" w:tplc="1DA47AE6">
      <w:start w:val="5"/>
      <w:numFmt w:val="decimal"/>
      <w:lvlText w:val="%1."/>
      <w:lvlJc w:val="left"/>
      <w:pPr>
        <w:ind w:left="360" w:hanging="360"/>
      </w:pPr>
      <w:rPr>
        <w:rFonts w:hint="default"/>
        <w:color w:val="212529"/>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38B622E"/>
    <w:multiLevelType w:val="hybridMultilevel"/>
    <w:tmpl w:val="99B666C4"/>
    <w:lvl w:ilvl="0" w:tplc="EFDA173C">
      <w:start w:val="2"/>
      <w:numFmt w:val="decimal"/>
      <w:lvlText w:val="%1."/>
      <w:lvlJc w:val="left"/>
      <w:pPr>
        <w:ind w:left="819" w:hanging="360"/>
      </w:pPr>
      <w:rPr>
        <w:rFonts w:hint="default"/>
        <w:color w:val="212529"/>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6C903057"/>
    <w:multiLevelType w:val="hybridMultilevel"/>
    <w:tmpl w:val="7F044D7A"/>
    <w:styleLink w:val="2"/>
    <w:lvl w:ilvl="0" w:tplc="9604BA30">
      <w:start w:val="1"/>
      <w:numFmt w:val="decimal"/>
      <w:lvlText w:val="%1."/>
      <w:lvlJc w:val="left"/>
      <w:pPr>
        <w:ind w:left="284" w:hanging="284"/>
      </w:pPr>
      <w:rPr>
        <w:rFonts w:hAnsi="Arial Unicode MS"/>
        <w:caps w:val="0"/>
        <w:smallCaps w:val="0"/>
        <w:strike w:val="0"/>
        <w:dstrike w:val="0"/>
        <w:outline w:val="0"/>
        <w:emboss w:val="0"/>
        <w:imprint w:val="0"/>
        <w:color w:val="212529"/>
        <w:spacing w:val="0"/>
        <w:w w:val="100"/>
        <w:kern w:val="0"/>
        <w:position w:val="0"/>
        <w:highlight w:val="none"/>
        <w:vertAlign w:val="baseline"/>
      </w:rPr>
    </w:lvl>
    <w:lvl w:ilvl="1" w:tplc="403A4860">
      <w:start w:val="1"/>
      <w:numFmt w:val="lowerLetter"/>
      <w:lvlText w:val="%2."/>
      <w:lvlJc w:val="left"/>
      <w:pPr>
        <w:tabs>
          <w:tab w:val="left" w:pos="284"/>
        </w:tabs>
        <w:ind w:left="1440" w:hanging="720"/>
      </w:pPr>
      <w:rPr>
        <w:rFonts w:hAnsi="Arial Unicode MS"/>
        <w:caps w:val="0"/>
        <w:smallCaps w:val="0"/>
        <w:strike w:val="0"/>
        <w:dstrike w:val="0"/>
        <w:outline w:val="0"/>
        <w:emboss w:val="0"/>
        <w:imprint w:val="0"/>
        <w:color w:val="212529"/>
        <w:spacing w:val="0"/>
        <w:w w:val="100"/>
        <w:kern w:val="0"/>
        <w:position w:val="0"/>
        <w:highlight w:val="none"/>
        <w:vertAlign w:val="baseline"/>
      </w:rPr>
    </w:lvl>
    <w:lvl w:ilvl="2" w:tplc="EBF488C6">
      <w:start w:val="1"/>
      <w:numFmt w:val="lowerRoman"/>
      <w:lvlText w:val="%3."/>
      <w:lvlJc w:val="left"/>
      <w:pPr>
        <w:tabs>
          <w:tab w:val="left" w:pos="284"/>
        </w:tabs>
        <w:ind w:left="2160" w:hanging="673"/>
      </w:pPr>
      <w:rPr>
        <w:rFonts w:hAnsi="Arial Unicode MS"/>
        <w:caps w:val="0"/>
        <w:smallCaps w:val="0"/>
        <w:strike w:val="0"/>
        <w:dstrike w:val="0"/>
        <w:outline w:val="0"/>
        <w:emboss w:val="0"/>
        <w:imprint w:val="0"/>
        <w:color w:val="212529"/>
        <w:spacing w:val="0"/>
        <w:w w:val="100"/>
        <w:kern w:val="0"/>
        <w:position w:val="0"/>
        <w:highlight w:val="none"/>
        <w:vertAlign w:val="baseline"/>
      </w:rPr>
    </w:lvl>
    <w:lvl w:ilvl="3" w:tplc="91BEB4F4">
      <w:start w:val="1"/>
      <w:numFmt w:val="decimal"/>
      <w:lvlText w:val="%4."/>
      <w:lvlJc w:val="left"/>
      <w:pPr>
        <w:tabs>
          <w:tab w:val="left" w:pos="284"/>
        </w:tabs>
        <w:ind w:left="2880" w:hanging="720"/>
      </w:pPr>
      <w:rPr>
        <w:rFonts w:hAnsi="Arial Unicode MS"/>
        <w:caps w:val="0"/>
        <w:smallCaps w:val="0"/>
        <w:strike w:val="0"/>
        <w:dstrike w:val="0"/>
        <w:outline w:val="0"/>
        <w:emboss w:val="0"/>
        <w:imprint w:val="0"/>
        <w:color w:val="212529"/>
        <w:spacing w:val="0"/>
        <w:w w:val="100"/>
        <w:kern w:val="0"/>
        <w:position w:val="0"/>
        <w:highlight w:val="none"/>
        <w:vertAlign w:val="baseline"/>
      </w:rPr>
    </w:lvl>
    <w:lvl w:ilvl="4" w:tplc="AD6EC326">
      <w:start w:val="1"/>
      <w:numFmt w:val="lowerLetter"/>
      <w:lvlText w:val="%5."/>
      <w:lvlJc w:val="left"/>
      <w:pPr>
        <w:tabs>
          <w:tab w:val="left" w:pos="284"/>
        </w:tabs>
        <w:ind w:left="3600" w:hanging="720"/>
      </w:pPr>
      <w:rPr>
        <w:rFonts w:hAnsi="Arial Unicode MS"/>
        <w:caps w:val="0"/>
        <w:smallCaps w:val="0"/>
        <w:strike w:val="0"/>
        <w:dstrike w:val="0"/>
        <w:outline w:val="0"/>
        <w:emboss w:val="0"/>
        <w:imprint w:val="0"/>
        <w:color w:val="212529"/>
        <w:spacing w:val="0"/>
        <w:w w:val="100"/>
        <w:kern w:val="0"/>
        <w:position w:val="0"/>
        <w:highlight w:val="none"/>
        <w:vertAlign w:val="baseline"/>
      </w:rPr>
    </w:lvl>
    <w:lvl w:ilvl="5" w:tplc="3D9883B8">
      <w:start w:val="1"/>
      <w:numFmt w:val="lowerRoman"/>
      <w:lvlText w:val="%6."/>
      <w:lvlJc w:val="left"/>
      <w:pPr>
        <w:tabs>
          <w:tab w:val="left" w:pos="284"/>
        </w:tabs>
        <w:ind w:left="4320" w:hanging="673"/>
      </w:pPr>
      <w:rPr>
        <w:rFonts w:hAnsi="Arial Unicode MS"/>
        <w:caps w:val="0"/>
        <w:smallCaps w:val="0"/>
        <w:strike w:val="0"/>
        <w:dstrike w:val="0"/>
        <w:outline w:val="0"/>
        <w:emboss w:val="0"/>
        <w:imprint w:val="0"/>
        <w:color w:val="212529"/>
        <w:spacing w:val="0"/>
        <w:w w:val="100"/>
        <w:kern w:val="0"/>
        <w:position w:val="0"/>
        <w:highlight w:val="none"/>
        <w:vertAlign w:val="baseline"/>
      </w:rPr>
    </w:lvl>
    <w:lvl w:ilvl="6" w:tplc="C180E2F8">
      <w:start w:val="1"/>
      <w:numFmt w:val="decimal"/>
      <w:lvlText w:val="%7."/>
      <w:lvlJc w:val="left"/>
      <w:pPr>
        <w:tabs>
          <w:tab w:val="left" w:pos="284"/>
        </w:tabs>
        <w:ind w:left="5040" w:hanging="720"/>
      </w:pPr>
      <w:rPr>
        <w:rFonts w:hAnsi="Arial Unicode MS"/>
        <w:caps w:val="0"/>
        <w:smallCaps w:val="0"/>
        <w:strike w:val="0"/>
        <w:dstrike w:val="0"/>
        <w:outline w:val="0"/>
        <w:emboss w:val="0"/>
        <w:imprint w:val="0"/>
        <w:color w:val="212529"/>
        <w:spacing w:val="0"/>
        <w:w w:val="100"/>
        <w:kern w:val="0"/>
        <w:position w:val="0"/>
        <w:highlight w:val="none"/>
        <w:vertAlign w:val="baseline"/>
      </w:rPr>
    </w:lvl>
    <w:lvl w:ilvl="7" w:tplc="D3DE8C74">
      <w:start w:val="1"/>
      <w:numFmt w:val="lowerLetter"/>
      <w:lvlText w:val="%8."/>
      <w:lvlJc w:val="left"/>
      <w:pPr>
        <w:tabs>
          <w:tab w:val="left" w:pos="284"/>
        </w:tabs>
        <w:ind w:left="5760" w:hanging="720"/>
      </w:pPr>
      <w:rPr>
        <w:rFonts w:hAnsi="Arial Unicode MS"/>
        <w:caps w:val="0"/>
        <w:smallCaps w:val="0"/>
        <w:strike w:val="0"/>
        <w:dstrike w:val="0"/>
        <w:outline w:val="0"/>
        <w:emboss w:val="0"/>
        <w:imprint w:val="0"/>
        <w:color w:val="212529"/>
        <w:spacing w:val="0"/>
        <w:w w:val="100"/>
        <w:kern w:val="0"/>
        <w:position w:val="0"/>
        <w:highlight w:val="none"/>
        <w:vertAlign w:val="baseline"/>
      </w:rPr>
    </w:lvl>
    <w:lvl w:ilvl="8" w:tplc="D340DA7E">
      <w:start w:val="1"/>
      <w:numFmt w:val="lowerRoman"/>
      <w:lvlText w:val="%9."/>
      <w:lvlJc w:val="left"/>
      <w:pPr>
        <w:tabs>
          <w:tab w:val="left" w:pos="284"/>
        </w:tabs>
        <w:ind w:left="6480" w:hanging="673"/>
      </w:pPr>
      <w:rPr>
        <w:rFonts w:hAnsi="Arial Unicode MS"/>
        <w:caps w:val="0"/>
        <w:smallCaps w:val="0"/>
        <w:strike w:val="0"/>
        <w:dstrike w:val="0"/>
        <w:outline w:val="0"/>
        <w:emboss w:val="0"/>
        <w:imprint w:val="0"/>
        <w:color w:val="212529"/>
        <w:spacing w:val="0"/>
        <w:w w:val="100"/>
        <w:kern w:val="0"/>
        <w:position w:val="0"/>
        <w:highlight w:val="none"/>
        <w:vertAlign w:val="baseline"/>
      </w:rPr>
    </w:lvl>
  </w:abstractNum>
  <w:abstractNum w:abstractNumId="9" w15:restartNumberingAfterBreak="0">
    <w:nsid w:val="6E377DBF"/>
    <w:multiLevelType w:val="hybridMultilevel"/>
    <w:tmpl w:val="05E2EDBE"/>
    <w:lvl w:ilvl="0" w:tplc="476EDB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7EA306BC"/>
    <w:multiLevelType w:val="hybridMultilevel"/>
    <w:tmpl w:val="31341DAE"/>
    <w:lvl w:ilvl="0" w:tplc="476EDB8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8"/>
  </w:num>
  <w:num w:numId="6">
    <w:abstractNumId w:val="2"/>
  </w:num>
  <w:num w:numId="7">
    <w:abstractNumId w:val="9"/>
  </w:num>
  <w:num w:numId="8">
    <w:abstractNumId w:val="3"/>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03"/>
    <w:rsid w:val="000D4BD4"/>
    <w:rsid w:val="001038B0"/>
    <w:rsid w:val="001437D1"/>
    <w:rsid w:val="00155FCA"/>
    <w:rsid w:val="00162838"/>
    <w:rsid w:val="001923B4"/>
    <w:rsid w:val="001C3347"/>
    <w:rsid w:val="002A5C71"/>
    <w:rsid w:val="0032799E"/>
    <w:rsid w:val="003A2D2C"/>
    <w:rsid w:val="003A49EC"/>
    <w:rsid w:val="003C02CB"/>
    <w:rsid w:val="003E0AB7"/>
    <w:rsid w:val="00442F24"/>
    <w:rsid w:val="004F1B60"/>
    <w:rsid w:val="00532794"/>
    <w:rsid w:val="0053450F"/>
    <w:rsid w:val="00596D0E"/>
    <w:rsid w:val="005B3F05"/>
    <w:rsid w:val="005E2088"/>
    <w:rsid w:val="005F0146"/>
    <w:rsid w:val="006055C2"/>
    <w:rsid w:val="006A2F74"/>
    <w:rsid w:val="00741903"/>
    <w:rsid w:val="00746F32"/>
    <w:rsid w:val="007B12DC"/>
    <w:rsid w:val="007B4D51"/>
    <w:rsid w:val="007E0FEB"/>
    <w:rsid w:val="007F6D82"/>
    <w:rsid w:val="0087632E"/>
    <w:rsid w:val="008908D9"/>
    <w:rsid w:val="008940EA"/>
    <w:rsid w:val="008A5B09"/>
    <w:rsid w:val="008B04A4"/>
    <w:rsid w:val="008B2B91"/>
    <w:rsid w:val="008E3C82"/>
    <w:rsid w:val="0091124B"/>
    <w:rsid w:val="00913418"/>
    <w:rsid w:val="009912B2"/>
    <w:rsid w:val="009C0703"/>
    <w:rsid w:val="009D2034"/>
    <w:rsid w:val="00A55D4A"/>
    <w:rsid w:val="00A63C3D"/>
    <w:rsid w:val="00BC7516"/>
    <w:rsid w:val="00C04F0A"/>
    <w:rsid w:val="00C1462D"/>
    <w:rsid w:val="00C419E2"/>
    <w:rsid w:val="00C75BDF"/>
    <w:rsid w:val="00C85B98"/>
    <w:rsid w:val="00CE3783"/>
    <w:rsid w:val="00D02702"/>
    <w:rsid w:val="00E10340"/>
    <w:rsid w:val="00E15D2E"/>
    <w:rsid w:val="00E3222F"/>
    <w:rsid w:val="00E71904"/>
    <w:rsid w:val="00EA5905"/>
    <w:rsid w:val="00EB1777"/>
    <w:rsid w:val="00ED0CED"/>
    <w:rsid w:val="00EE2C3B"/>
    <w:rsid w:val="00F01A8D"/>
    <w:rsid w:val="00F07906"/>
    <w:rsid w:val="00F423AA"/>
    <w:rsid w:val="00F54F7F"/>
    <w:rsid w:val="00F75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62F2"/>
  <w15:chartTrackingRefBased/>
  <w15:docId w15:val="{6897E78E-79D6-4F23-A752-D18B604C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923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1437D1"/>
    <w:pPr>
      <w:ind w:left="720"/>
      <w:contextualSpacing/>
    </w:pPr>
  </w:style>
  <w:style w:type="numbering" w:customStyle="1" w:styleId="2">
    <w:name w:val="Импортированный стиль 2"/>
    <w:rsid w:val="008940E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6895">
      <w:bodyDiv w:val="1"/>
      <w:marLeft w:val="0"/>
      <w:marRight w:val="0"/>
      <w:marTop w:val="0"/>
      <w:marBottom w:val="0"/>
      <w:divBdr>
        <w:top w:val="none" w:sz="0" w:space="0" w:color="auto"/>
        <w:left w:val="none" w:sz="0" w:space="0" w:color="auto"/>
        <w:bottom w:val="none" w:sz="0" w:space="0" w:color="auto"/>
        <w:right w:val="none" w:sz="0" w:space="0" w:color="auto"/>
      </w:divBdr>
    </w:div>
    <w:div w:id="17900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1077</Words>
  <Characters>6145</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Seadet Ismayilova</dc:creator>
  <cp:keywords/>
  <dc:description/>
  <cp:lastModifiedBy>Turana Hasanova - Mediasiya Şurası</cp:lastModifiedBy>
  <cp:revision>25</cp:revision>
  <cp:lastPrinted>2022-08-08T10:27:00Z</cp:lastPrinted>
  <dcterms:created xsi:type="dcterms:W3CDTF">2022-08-06T19:03:00Z</dcterms:created>
  <dcterms:modified xsi:type="dcterms:W3CDTF">2022-09-02T10:21:00Z</dcterms:modified>
</cp:coreProperties>
</file>